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2A2A" w14:textId="77777777" w:rsidR="00B61D5C" w:rsidRDefault="00B61D5C" w:rsidP="00B61D5C">
      <w:pPr>
        <w:ind w:left="720" w:hanging="720"/>
      </w:pPr>
    </w:p>
    <w:p w14:paraId="497C5DBB" w14:textId="77777777" w:rsidR="00B61D5C" w:rsidRDefault="00B61D5C" w:rsidP="00B61D5C">
      <w:pPr>
        <w:ind w:left="720" w:hanging="720"/>
      </w:pPr>
    </w:p>
    <w:p w14:paraId="226BF0AD" w14:textId="77777777" w:rsidR="002F5461" w:rsidRDefault="002F5461"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4324ABEB" w14:textId="0DF59BF0"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76F96897" wp14:editId="592E6DC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70E4402B"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7F7E9DBD"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3776600F" w14:textId="77777777" w:rsidR="00B61D5C" w:rsidRPr="002027CA" w:rsidRDefault="00B61D5C" w:rsidP="00B61D5C">
      <w:pPr>
        <w:suppressAutoHyphens w:val="0"/>
        <w:autoSpaceDN/>
        <w:spacing w:after="200" w:line="276" w:lineRule="auto"/>
        <w:jc w:val="center"/>
        <w:textAlignment w:val="auto"/>
        <w:rPr>
          <w:rFonts w:ascii="AvantGarde Bk BT" w:eastAsia="Calibri" w:hAnsi="AvantGarde Bk BT" w:cs="Times New Roman"/>
          <w:b/>
          <w:lang w:eastAsia="en-US"/>
        </w:rPr>
      </w:pPr>
    </w:p>
    <w:p w14:paraId="534FF7CA" w14:textId="220CACFE" w:rsidR="00B61D5C" w:rsidRPr="002027CA" w:rsidRDefault="00B61D5C" w:rsidP="00B61D5C">
      <w:pPr>
        <w:rPr>
          <w:b/>
          <w:sz w:val="32"/>
          <w:szCs w:val="32"/>
        </w:rPr>
      </w:pPr>
      <w:r w:rsidRPr="002027CA">
        <w:rPr>
          <w:b/>
          <w:sz w:val="32"/>
          <w:szCs w:val="32"/>
        </w:rPr>
        <w:t>Št.: JN</w:t>
      </w:r>
      <w:r w:rsidR="00D63C59">
        <w:rPr>
          <w:b/>
          <w:sz w:val="32"/>
          <w:szCs w:val="32"/>
        </w:rPr>
        <w:t>V</w:t>
      </w:r>
      <w:r w:rsidRPr="002027CA">
        <w:rPr>
          <w:b/>
          <w:sz w:val="32"/>
          <w:szCs w:val="32"/>
        </w:rPr>
        <w:t>-0</w:t>
      </w:r>
      <w:r w:rsidR="00D63C59">
        <w:rPr>
          <w:b/>
          <w:sz w:val="32"/>
          <w:szCs w:val="32"/>
        </w:rPr>
        <w:t>2</w:t>
      </w:r>
      <w:r w:rsidRPr="002027CA">
        <w:rPr>
          <w:b/>
          <w:sz w:val="32"/>
          <w:szCs w:val="32"/>
        </w:rPr>
        <w:t>-</w:t>
      </w:r>
      <w:r>
        <w:rPr>
          <w:b/>
          <w:sz w:val="32"/>
          <w:szCs w:val="32"/>
        </w:rPr>
        <w:t>B</w:t>
      </w:r>
      <w:r w:rsidRPr="002027CA">
        <w:rPr>
          <w:b/>
          <w:sz w:val="32"/>
          <w:szCs w:val="32"/>
        </w:rPr>
        <w:t>/202</w:t>
      </w:r>
      <w:r w:rsidR="00D63C59">
        <w:rPr>
          <w:b/>
          <w:sz w:val="32"/>
          <w:szCs w:val="32"/>
        </w:rPr>
        <w:t>5</w:t>
      </w:r>
    </w:p>
    <w:p w14:paraId="3DE1E024" w14:textId="77777777" w:rsidR="00B61D5C" w:rsidRPr="002027CA" w:rsidRDefault="00B61D5C" w:rsidP="00B61D5C">
      <w:pPr>
        <w:rPr>
          <w:b/>
          <w:bCs/>
          <w:sz w:val="24"/>
          <w:szCs w:val="24"/>
        </w:rPr>
      </w:pPr>
    </w:p>
    <w:p w14:paraId="1D60A42A" w14:textId="77777777" w:rsidR="00B61D5C" w:rsidRPr="002027CA" w:rsidRDefault="00B61D5C" w:rsidP="00B61D5C">
      <w:pPr>
        <w:rPr>
          <w:b/>
          <w:bCs/>
          <w:sz w:val="24"/>
          <w:szCs w:val="24"/>
        </w:rPr>
      </w:pPr>
    </w:p>
    <w:p w14:paraId="1F86A5FE" w14:textId="77777777" w:rsidR="00B61D5C" w:rsidRPr="002027CA" w:rsidRDefault="00B61D5C" w:rsidP="00B61D5C">
      <w:pPr>
        <w:rPr>
          <w:b/>
          <w:bCs/>
          <w:sz w:val="24"/>
          <w:szCs w:val="24"/>
        </w:rPr>
      </w:pPr>
    </w:p>
    <w:p w14:paraId="0B9AC6BC" w14:textId="77777777" w:rsidR="00B61D5C" w:rsidRPr="002027CA" w:rsidRDefault="00B61D5C" w:rsidP="00B61D5C">
      <w:pPr>
        <w:rPr>
          <w:b/>
          <w:bCs/>
          <w:sz w:val="24"/>
          <w:szCs w:val="24"/>
        </w:rPr>
      </w:pPr>
    </w:p>
    <w:p w14:paraId="4BC6DC62" w14:textId="77777777" w:rsidR="00B61D5C" w:rsidRPr="002027CA" w:rsidRDefault="00B61D5C" w:rsidP="00B61D5C">
      <w:pPr>
        <w:rPr>
          <w:b/>
          <w:bCs/>
          <w:sz w:val="24"/>
          <w:szCs w:val="24"/>
        </w:rPr>
      </w:pPr>
    </w:p>
    <w:p w14:paraId="27017D63" w14:textId="77777777" w:rsidR="00B61D5C" w:rsidRPr="002027CA" w:rsidRDefault="00B61D5C" w:rsidP="00B61D5C">
      <w:pPr>
        <w:jc w:val="center"/>
        <w:rPr>
          <w:b/>
          <w:bCs/>
          <w:sz w:val="24"/>
          <w:szCs w:val="24"/>
        </w:rPr>
      </w:pPr>
      <w:r w:rsidRPr="002027CA">
        <w:rPr>
          <w:b/>
          <w:bCs/>
          <w:sz w:val="24"/>
          <w:szCs w:val="24"/>
        </w:rPr>
        <w:t xml:space="preserve">RAZPISNA DOKUMENTACIJA </w:t>
      </w:r>
    </w:p>
    <w:p w14:paraId="7F33F403" w14:textId="77777777" w:rsidR="00B61D5C" w:rsidRPr="002027CA" w:rsidRDefault="00B61D5C" w:rsidP="00B61D5C">
      <w:pPr>
        <w:jc w:val="center"/>
        <w:rPr>
          <w:b/>
          <w:bCs/>
          <w:sz w:val="24"/>
          <w:szCs w:val="24"/>
        </w:rPr>
      </w:pPr>
      <w:r w:rsidRPr="002027CA">
        <w:rPr>
          <w:b/>
          <w:bCs/>
          <w:sz w:val="24"/>
          <w:szCs w:val="24"/>
        </w:rPr>
        <w:t>V ZVEZI Z ODDAJO JAVNEGA NAROČILA:</w:t>
      </w:r>
    </w:p>
    <w:p w14:paraId="07250803" w14:textId="77777777" w:rsidR="00B61D5C" w:rsidRPr="002027CA" w:rsidRDefault="00B61D5C" w:rsidP="00B61D5C">
      <w:pPr>
        <w:jc w:val="center"/>
        <w:rPr>
          <w:b/>
          <w:bCs/>
          <w:sz w:val="24"/>
          <w:szCs w:val="24"/>
        </w:rPr>
      </w:pPr>
    </w:p>
    <w:p w14:paraId="4C01B3EF" w14:textId="77777777" w:rsidR="00B61D5C" w:rsidRPr="002027CA" w:rsidRDefault="00B61D5C" w:rsidP="00B61D5C"/>
    <w:p w14:paraId="7860C897" w14:textId="77777777" w:rsidR="00B61D5C" w:rsidRPr="002027CA" w:rsidRDefault="00B61D5C" w:rsidP="00B61D5C"/>
    <w:p w14:paraId="66873465" w14:textId="77777777" w:rsidR="005D210F" w:rsidRDefault="002578AF" w:rsidP="004820D9">
      <w:pPr>
        <w:jc w:val="center"/>
        <w:rPr>
          <w:b/>
          <w:bCs/>
          <w:color w:val="000000" w:themeColor="text1"/>
          <w:sz w:val="36"/>
          <w:szCs w:val="36"/>
        </w:rPr>
      </w:pPr>
      <w:bookmarkStart w:id="0" w:name="_Hlk108427212"/>
      <w:r>
        <w:rPr>
          <w:b/>
          <w:bCs/>
          <w:color w:val="000000" w:themeColor="text1"/>
          <w:sz w:val="36"/>
          <w:szCs w:val="36"/>
        </w:rPr>
        <w:t xml:space="preserve">NABAVA </w:t>
      </w:r>
      <w:r w:rsidR="00AD17AB">
        <w:rPr>
          <w:b/>
          <w:bCs/>
          <w:color w:val="000000" w:themeColor="text1"/>
          <w:sz w:val="36"/>
          <w:szCs w:val="36"/>
        </w:rPr>
        <w:t xml:space="preserve">TOVORNIH VOZIL </w:t>
      </w:r>
      <w:r w:rsidR="005D210F">
        <w:rPr>
          <w:b/>
          <w:bCs/>
          <w:color w:val="000000" w:themeColor="text1"/>
          <w:sz w:val="36"/>
          <w:szCs w:val="36"/>
        </w:rPr>
        <w:t xml:space="preserve">ZA </w:t>
      </w:r>
    </w:p>
    <w:p w14:paraId="3E4B04E5" w14:textId="07EB3CC6" w:rsidR="00B61D5C" w:rsidRDefault="005D210F" w:rsidP="004820D9">
      <w:pPr>
        <w:jc w:val="center"/>
        <w:rPr>
          <w:b/>
          <w:bCs/>
          <w:color w:val="000000" w:themeColor="text1"/>
          <w:sz w:val="36"/>
          <w:szCs w:val="36"/>
        </w:rPr>
      </w:pPr>
      <w:r>
        <w:rPr>
          <w:b/>
          <w:bCs/>
          <w:color w:val="000000" w:themeColor="text1"/>
          <w:sz w:val="36"/>
          <w:szCs w:val="36"/>
        </w:rPr>
        <w:t>VZDRŽEVANJE JAVNIH POVRŠIN</w:t>
      </w:r>
    </w:p>
    <w:bookmarkEnd w:id="0"/>
    <w:p w14:paraId="5F07893A" w14:textId="77777777" w:rsidR="00B61D5C" w:rsidRPr="002027CA" w:rsidRDefault="00B61D5C" w:rsidP="00B61D5C"/>
    <w:p w14:paraId="3F284D36" w14:textId="77777777" w:rsidR="00B61D5C" w:rsidRPr="002027CA" w:rsidRDefault="00B61D5C" w:rsidP="00B61D5C"/>
    <w:p w14:paraId="0826F3FA" w14:textId="6985F4DC" w:rsidR="00B61D5C" w:rsidRPr="00AD7E17" w:rsidRDefault="00B61D5C" w:rsidP="00B61D5C">
      <w:pPr>
        <w:jc w:val="center"/>
        <w:rPr>
          <w:b/>
          <w:bCs/>
        </w:rPr>
      </w:pPr>
      <w:r w:rsidRPr="002027CA">
        <w:rPr>
          <w:b/>
          <w:bCs/>
        </w:rPr>
        <w:t xml:space="preserve">za oddajo </w:t>
      </w:r>
      <w:r w:rsidR="004820D9">
        <w:rPr>
          <w:b/>
          <w:bCs/>
        </w:rPr>
        <w:t xml:space="preserve">javnega naročila po </w:t>
      </w:r>
      <w:r w:rsidR="00D63C59">
        <w:rPr>
          <w:b/>
          <w:bCs/>
        </w:rPr>
        <w:t xml:space="preserve">odprtem </w:t>
      </w:r>
      <w:r w:rsidR="004820D9">
        <w:rPr>
          <w:b/>
          <w:bCs/>
        </w:rPr>
        <w:t xml:space="preserve">postopku </w:t>
      </w:r>
    </w:p>
    <w:p w14:paraId="596A6BC0" w14:textId="77777777" w:rsidR="00B61D5C" w:rsidRPr="002027CA" w:rsidRDefault="00B61D5C" w:rsidP="00B61D5C"/>
    <w:p w14:paraId="62B48BD9" w14:textId="77777777" w:rsidR="00B61D5C" w:rsidRPr="002027CA" w:rsidRDefault="00B61D5C" w:rsidP="00B61D5C"/>
    <w:p w14:paraId="436601A3" w14:textId="77777777" w:rsidR="00B61D5C" w:rsidRPr="002027CA" w:rsidRDefault="00B61D5C" w:rsidP="00B61D5C">
      <w:pPr>
        <w:jc w:val="center"/>
      </w:pPr>
    </w:p>
    <w:p w14:paraId="3B59A315" w14:textId="77777777" w:rsidR="00B61D5C" w:rsidRPr="002027CA" w:rsidRDefault="00B61D5C" w:rsidP="00B61D5C">
      <w:pPr>
        <w:jc w:val="center"/>
      </w:pPr>
    </w:p>
    <w:p w14:paraId="78D22070" w14:textId="77777777" w:rsidR="00B61D5C" w:rsidRPr="002027CA" w:rsidRDefault="00B61D5C" w:rsidP="00B61D5C">
      <w:pPr>
        <w:jc w:val="center"/>
      </w:pPr>
    </w:p>
    <w:p w14:paraId="3033514A" w14:textId="77777777" w:rsidR="00B61D5C" w:rsidRPr="002027CA" w:rsidRDefault="00B61D5C" w:rsidP="00B61D5C">
      <w:pPr>
        <w:jc w:val="center"/>
      </w:pPr>
    </w:p>
    <w:p w14:paraId="3BC24D3D" w14:textId="77777777" w:rsidR="00B61D5C" w:rsidRPr="002027CA" w:rsidRDefault="00B61D5C" w:rsidP="00B61D5C"/>
    <w:p w14:paraId="2819F055" w14:textId="77777777" w:rsidR="00B61D5C" w:rsidRPr="002027CA" w:rsidRDefault="00B61D5C" w:rsidP="00B61D5C">
      <w:pPr>
        <w:jc w:val="center"/>
      </w:pPr>
    </w:p>
    <w:p w14:paraId="0625B830" w14:textId="77777777" w:rsidR="00B61D5C" w:rsidRPr="002027CA" w:rsidRDefault="00B61D5C" w:rsidP="00B61D5C">
      <w:pPr>
        <w:jc w:val="center"/>
      </w:pPr>
    </w:p>
    <w:p w14:paraId="7017AB9A" w14:textId="77777777" w:rsidR="00B61D5C" w:rsidRPr="002027CA" w:rsidRDefault="00B61D5C" w:rsidP="00B61D5C">
      <w:pPr>
        <w:jc w:val="center"/>
      </w:pPr>
    </w:p>
    <w:p w14:paraId="571F2C8E" w14:textId="77777777" w:rsidR="00B61D5C" w:rsidRPr="002027CA" w:rsidRDefault="00B61D5C" w:rsidP="00B61D5C">
      <w:pPr>
        <w:jc w:val="center"/>
      </w:pPr>
    </w:p>
    <w:p w14:paraId="61FD15EE" w14:textId="77777777" w:rsidR="00B61D5C" w:rsidRPr="002027CA" w:rsidRDefault="00B61D5C" w:rsidP="00B61D5C"/>
    <w:p w14:paraId="453F3D34" w14:textId="77777777" w:rsidR="00B61D5C" w:rsidRPr="002027CA" w:rsidRDefault="00B61D5C" w:rsidP="00B61D5C"/>
    <w:p w14:paraId="261BC364" w14:textId="77777777" w:rsidR="00B61D5C" w:rsidRDefault="00B61D5C" w:rsidP="00B61D5C"/>
    <w:p w14:paraId="289FC841" w14:textId="77777777" w:rsidR="00DE07C9" w:rsidRDefault="00DE07C9" w:rsidP="00B61D5C"/>
    <w:p w14:paraId="60E4964B" w14:textId="77777777" w:rsidR="00DE07C9" w:rsidRPr="002027CA" w:rsidRDefault="00DE07C9" w:rsidP="00B61D5C"/>
    <w:p w14:paraId="1223A275" w14:textId="77777777" w:rsidR="00B61D5C" w:rsidRPr="002027CA" w:rsidRDefault="00B61D5C" w:rsidP="00B61D5C"/>
    <w:p w14:paraId="7C1C0EC8" w14:textId="77777777" w:rsidR="00B61D5C" w:rsidRPr="002027CA" w:rsidRDefault="00B61D5C" w:rsidP="00B61D5C">
      <w:pPr>
        <w:jc w:val="center"/>
      </w:pPr>
    </w:p>
    <w:p w14:paraId="5B701C45" w14:textId="5EF5066D" w:rsidR="00B61D5C" w:rsidRPr="002027CA" w:rsidRDefault="00B61D5C" w:rsidP="00B61D5C">
      <w:pPr>
        <w:jc w:val="center"/>
        <w:sectPr w:rsidR="00B61D5C" w:rsidRPr="002027CA" w:rsidSect="00F44BD0">
          <w:footerReference w:type="default" r:id="rId9"/>
          <w:pgSz w:w="11906" w:h="16838"/>
          <w:pgMar w:top="851" w:right="851" w:bottom="851" w:left="851" w:header="709" w:footer="709" w:gutter="0"/>
          <w:cols w:space="708"/>
        </w:sectPr>
      </w:pPr>
      <w:r w:rsidRPr="002027CA">
        <w:t>Datum:</w:t>
      </w:r>
      <w:r>
        <w:t xml:space="preserve"> </w:t>
      </w:r>
      <w:r w:rsidR="00092170">
        <w:t>julij</w:t>
      </w:r>
      <w:r w:rsidR="00D63C59">
        <w:t xml:space="preserve"> 2025</w:t>
      </w:r>
    </w:p>
    <w:p w14:paraId="0F35181B" w14:textId="77777777" w:rsidR="00160CC3" w:rsidRDefault="00AC092B" w:rsidP="00F67CE7">
      <w:pPr>
        <w:pStyle w:val="Glava"/>
        <w:numPr>
          <w:ilvl w:val="0"/>
          <w:numId w:val="10"/>
        </w:numPr>
        <w:rPr>
          <w:b/>
        </w:rPr>
      </w:pPr>
      <w:r w:rsidRPr="00AC092B">
        <w:rPr>
          <w:b/>
        </w:rPr>
        <w:lastRenderedPageBreak/>
        <w:t>POVABILO K SODELOVANJU V POSTOPKU ODDAJE JAVNEGA NAROČILA</w:t>
      </w:r>
    </w:p>
    <w:p w14:paraId="4F4A0EAA" w14:textId="77777777" w:rsidR="000722A5" w:rsidRPr="00AC092B" w:rsidRDefault="000722A5" w:rsidP="000722A5">
      <w:pPr>
        <w:pStyle w:val="Glava"/>
        <w:ind w:left="1080"/>
        <w:rPr>
          <w:b/>
        </w:rPr>
      </w:pPr>
    </w:p>
    <w:p w14:paraId="02EA6ADA"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509672543"/>
      <w:r w:rsidRPr="0062057D">
        <w:rPr>
          <w:rFonts w:ascii="Arial" w:hAnsi="Arial" w:cs="Arial"/>
          <w:b/>
          <w:bCs/>
        </w:rPr>
        <w:t>NAROČNIK</w:t>
      </w:r>
      <w:bookmarkEnd w:id="1"/>
    </w:p>
    <w:p w14:paraId="7611D2A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24CB705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2BA1AD5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Fa</w:t>
      </w:r>
      <w:r>
        <w:rPr>
          <w:rFonts w:eastAsia="Calibri" w:cs="Times New Roman"/>
          <w:sz w:val="20"/>
          <w:lang w:eastAsia="en-US"/>
        </w:rPr>
        <w:t xml:space="preserve">x: </w:t>
      </w:r>
      <w:r w:rsidRPr="00652C5C">
        <w:rPr>
          <w:rFonts w:eastAsia="Calibri" w:cs="Times New Roman"/>
          <w:sz w:val="20"/>
          <w:lang w:eastAsia="en-US"/>
        </w:rPr>
        <w:t>+386 073932500</w:t>
      </w:r>
    </w:p>
    <w:p w14:paraId="7484E15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28C5998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10"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3FA0930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E368251" w14:textId="77777777" w:rsidR="002D74DA" w:rsidRP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5C320510"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05F91407"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3F820285"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79A78812"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2B1C1FFD"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7103F3B7" w14:textId="372CAB89" w:rsidR="002D74DA"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780666">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Če država, v kateri ima ponudnik svoj sedež, ne izdaja zahtevanih </w:t>
      </w:r>
      <w:r w:rsidRPr="00C07BDF">
        <w:rPr>
          <w:rFonts w:eastAsia="Calibri" w:cs="Times New Roman"/>
          <w:sz w:val="20"/>
          <w:lang w:eastAsia="en-US"/>
        </w:rPr>
        <w:t xml:space="preserve">dokazil iz </w:t>
      </w:r>
      <w:r w:rsidR="00C07BDF" w:rsidRPr="00C07BDF">
        <w:rPr>
          <w:rFonts w:eastAsia="Calibri" w:cs="Times New Roman"/>
          <w:sz w:val="20"/>
          <w:lang w:eastAsia="en-US"/>
        </w:rPr>
        <w:t>9</w:t>
      </w:r>
      <w:r w:rsidRPr="00C07BDF">
        <w:rPr>
          <w:rFonts w:eastAsia="Calibri" w:cs="Times New Roman"/>
          <w:sz w:val="20"/>
          <w:lang w:eastAsia="en-US"/>
        </w:rPr>
        <w:t xml:space="preserve">. poglavja te dokumentacije </w:t>
      </w:r>
      <w:r w:rsidRPr="002D74DA">
        <w:rPr>
          <w:rFonts w:eastAsia="Calibri" w:cs="Times New Roman"/>
          <w:sz w:val="20"/>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3570661" w14:textId="77777777" w:rsidR="009A35D8" w:rsidRPr="00652C5C" w:rsidRDefault="009A35D8" w:rsidP="00652C5C">
      <w:pPr>
        <w:suppressAutoHyphens w:val="0"/>
        <w:autoSpaceDN/>
        <w:spacing w:line="260" w:lineRule="atLeast"/>
        <w:jc w:val="both"/>
        <w:textAlignment w:val="auto"/>
        <w:rPr>
          <w:rFonts w:eastAsia="Calibri" w:cs="Times New Roman"/>
          <w:sz w:val="20"/>
          <w:lang w:eastAsia="en-US"/>
        </w:rPr>
      </w:pPr>
    </w:p>
    <w:p w14:paraId="3FA9A645"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 w:name="_Toc336851730"/>
      <w:bookmarkStart w:id="3" w:name="_Toc336851778"/>
      <w:bookmarkStart w:id="4" w:name="_Toc509672544"/>
      <w:r w:rsidRPr="0062057D">
        <w:rPr>
          <w:rFonts w:ascii="Arial" w:hAnsi="Arial" w:cs="Arial"/>
          <w:b/>
          <w:bCs/>
          <w:caps/>
        </w:rPr>
        <w:t>OZNAKA IN PREDMET JAVNEGA NAROČILA</w:t>
      </w:r>
      <w:bookmarkEnd w:id="2"/>
      <w:bookmarkEnd w:id="3"/>
      <w:bookmarkEnd w:id="4"/>
    </w:p>
    <w:p w14:paraId="6A5C8965" w14:textId="4B8DDC1C" w:rsidR="00652C5C" w:rsidRDefault="00652C5C" w:rsidP="00652C5C">
      <w:pPr>
        <w:suppressAutoHyphens w:val="0"/>
        <w:autoSpaceDN/>
        <w:spacing w:line="260" w:lineRule="atLeast"/>
        <w:jc w:val="both"/>
        <w:textAlignment w:val="auto"/>
        <w:rPr>
          <w:rFonts w:eastAsia="Calibri" w:cs="Times New Roman"/>
          <w:b/>
          <w:sz w:val="20"/>
          <w:lang w:eastAsia="en-US"/>
        </w:rPr>
      </w:pPr>
      <w:bookmarkStart w:id="5" w:name="_Toc336851731"/>
      <w:bookmarkStart w:id="6"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sidR="00CE48F7">
        <w:rPr>
          <w:rFonts w:eastAsia="Calibri" w:cs="Times New Roman"/>
          <w:b/>
          <w:sz w:val="20"/>
          <w:lang w:eastAsia="en-US"/>
        </w:rPr>
        <w:t>V</w:t>
      </w:r>
      <w:r w:rsidRPr="00652C5C">
        <w:rPr>
          <w:rFonts w:eastAsia="Calibri" w:cs="Times New Roman"/>
          <w:b/>
          <w:sz w:val="20"/>
          <w:lang w:eastAsia="en-US"/>
        </w:rPr>
        <w:t>-0</w:t>
      </w:r>
      <w:r w:rsidR="00CE48F7">
        <w:rPr>
          <w:rFonts w:eastAsia="Calibri" w:cs="Times New Roman"/>
          <w:b/>
          <w:sz w:val="20"/>
          <w:lang w:eastAsia="en-US"/>
        </w:rPr>
        <w:t>2</w:t>
      </w:r>
      <w:r w:rsidRPr="00652C5C">
        <w:rPr>
          <w:rFonts w:eastAsia="Calibri" w:cs="Times New Roman"/>
          <w:b/>
          <w:sz w:val="20"/>
          <w:lang w:eastAsia="en-US"/>
        </w:rPr>
        <w:t>-</w:t>
      </w:r>
      <w:r w:rsidR="00E551C5">
        <w:rPr>
          <w:rFonts w:eastAsia="Calibri" w:cs="Times New Roman"/>
          <w:b/>
          <w:sz w:val="20"/>
          <w:lang w:eastAsia="en-US"/>
        </w:rPr>
        <w:t>B</w:t>
      </w:r>
      <w:r w:rsidRPr="00652C5C">
        <w:rPr>
          <w:rFonts w:eastAsia="Calibri" w:cs="Times New Roman"/>
          <w:b/>
          <w:sz w:val="20"/>
          <w:lang w:eastAsia="en-US"/>
        </w:rPr>
        <w:t>/</w:t>
      </w:r>
      <w:r w:rsidR="004B7519">
        <w:rPr>
          <w:rFonts w:eastAsia="Calibri" w:cs="Times New Roman"/>
          <w:b/>
          <w:sz w:val="20"/>
          <w:lang w:eastAsia="en-US"/>
        </w:rPr>
        <w:t>2</w:t>
      </w:r>
      <w:r w:rsidR="00720271">
        <w:rPr>
          <w:rFonts w:eastAsia="Calibri" w:cs="Times New Roman"/>
          <w:b/>
          <w:sz w:val="20"/>
          <w:lang w:eastAsia="en-US"/>
        </w:rPr>
        <w:t>02</w:t>
      </w:r>
      <w:r w:rsidR="00CE48F7">
        <w:rPr>
          <w:rFonts w:eastAsia="Calibri" w:cs="Times New Roman"/>
          <w:b/>
          <w:sz w:val="20"/>
          <w:lang w:eastAsia="en-US"/>
        </w:rPr>
        <w:t>5</w:t>
      </w:r>
    </w:p>
    <w:p w14:paraId="08ACB4E3" w14:textId="77777777" w:rsidR="004B7519" w:rsidRPr="00652C5C" w:rsidRDefault="004B7519" w:rsidP="00652C5C">
      <w:pPr>
        <w:suppressAutoHyphens w:val="0"/>
        <w:autoSpaceDN/>
        <w:spacing w:line="260" w:lineRule="atLeast"/>
        <w:jc w:val="both"/>
        <w:textAlignment w:val="auto"/>
        <w:rPr>
          <w:rFonts w:eastAsia="Calibri" w:cs="Times New Roman"/>
          <w:b/>
          <w:sz w:val="20"/>
          <w:lang w:eastAsia="en-US"/>
        </w:rPr>
      </w:pPr>
    </w:p>
    <w:p w14:paraId="09D03BB2" w14:textId="77777777" w:rsidR="004B7519"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w:t>
      </w:r>
    </w:p>
    <w:p w14:paraId="58466558" w14:textId="7A1B8A7D" w:rsidR="008D5344" w:rsidRDefault="00652C5C" w:rsidP="0074042F">
      <w:pPr>
        <w:suppressAutoHyphens w:val="0"/>
        <w:autoSpaceDN/>
        <w:spacing w:line="260" w:lineRule="atLeast"/>
        <w:jc w:val="both"/>
        <w:textAlignment w:val="auto"/>
        <w:rPr>
          <w:rFonts w:eastAsia="Calibri" w:cs="Times New Roman"/>
          <w:b/>
          <w:bCs/>
          <w:sz w:val="20"/>
          <w:lang w:eastAsia="en-US"/>
        </w:rPr>
      </w:pPr>
      <w:r w:rsidRPr="00652C5C">
        <w:rPr>
          <w:rFonts w:eastAsia="Calibri" w:cs="Times New Roman"/>
          <w:sz w:val="20"/>
          <w:lang w:eastAsia="en-US"/>
        </w:rPr>
        <w:t xml:space="preserve">Predmet javnega naročila </w:t>
      </w:r>
      <w:r w:rsidR="00A9255B">
        <w:rPr>
          <w:rFonts w:eastAsia="Calibri" w:cs="Times New Roman"/>
          <w:sz w:val="20"/>
          <w:lang w:eastAsia="en-US"/>
        </w:rPr>
        <w:t xml:space="preserve">je </w:t>
      </w:r>
      <w:r w:rsidR="00142BCC" w:rsidRPr="00142BCC">
        <w:rPr>
          <w:rFonts w:eastAsia="Calibri" w:cs="Times New Roman"/>
          <w:b/>
          <w:bCs/>
          <w:sz w:val="20"/>
          <w:lang w:eastAsia="en-US"/>
        </w:rPr>
        <w:t>N</w:t>
      </w:r>
      <w:r w:rsidR="00720271" w:rsidRPr="00142BCC">
        <w:rPr>
          <w:rFonts w:eastAsia="Calibri" w:cs="Times New Roman"/>
          <w:b/>
          <w:bCs/>
          <w:sz w:val="20"/>
          <w:lang w:eastAsia="en-US"/>
        </w:rPr>
        <w:t xml:space="preserve">abava </w:t>
      </w:r>
      <w:r w:rsidR="0090153E">
        <w:rPr>
          <w:rFonts w:eastAsia="Calibri" w:cs="Times New Roman"/>
          <w:b/>
          <w:bCs/>
          <w:sz w:val="20"/>
          <w:lang w:eastAsia="en-US"/>
        </w:rPr>
        <w:t xml:space="preserve">tovornih vozil za potrebe dela na področju </w:t>
      </w:r>
      <w:r w:rsidR="008D5344">
        <w:rPr>
          <w:rFonts w:eastAsia="Calibri" w:cs="Times New Roman"/>
          <w:b/>
          <w:bCs/>
          <w:sz w:val="20"/>
          <w:lang w:eastAsia="en-US"/>
        </w:rPr>
        <w:t xml:space="preserve">vzdrževanja javnih površin. </w:t>
      </w:r>
    </w:p>
    <w:p w14:paraId="20637BAC" w14:textId="77777777" w:rsidR="00FC31E7" w:rsidRPr="008D5344" w:rsidRDefault="00FC31E7" w:rsidP="0074042F">
      <w:pPr>
        <w:suppressAutoHyphens w:val="0"/>
        <w:autoSpaceDN/>
        <w:spacing w:line="260" w:lineRule="atLeast"/>
        <w:jc w:val="both"/>
        <w:textAlignment w:val="auto"/>
        <w:rPr>
          <w:rFonts w:eastAsia="Calibri" w:cs="Times New Roman"/>
          <w:b/>
          <w:bCs/>
          <w:sz w:val="20"/>
          <w:lang w:eastAsia="en-US"/>
        </w:rPr>
      </w:pPr>
    </w:p>
    <w:p w14:paraId="53DF117C" w14:textId="537ACAC8" w:rsidR="006272A1" w:rsidRDefault="006272A1" w:rsidP="00061FF7">
      <w:pPr>
        <w:suppressAutoHyphens w:val="0"/>
        <w:autoSpaceDN/>
        <w:spacing w:line="360" w:lineRule="auto"/>
        <w:jc w:val="both"/>
        <w:textAlignment w:val="auto"/>
        <w:rPr>
          <w:rFonts w:eastAsia="Calibri" w:cs="Times New Roman"/>
          <w:sz w:val="20"/>
          <w:lang w:eastAsia="en-US"/>
        </w:rPr>
      </w:pPr>
      <w:r>
        <w:rPr>
          <w:rFonts w:eastAsia="Calibri" w:cs="Times New Roman"/>
          <w:sz w:val="20"/>
          <w:lang w:eastAsia="en-US"/>
        </w:rPr>
        <w:t xml:space="preserve">Javno naročilo je razdeljeno na </w:t>
      </w:r>
      <w:r w:rsidR="00EB1326">
        <w:rPr>
          <w:rFonts w:eastAsia="Calibri" w:cs="Times New Roman"/>
          <w:sz w:val="20"/>
          <w:lang w:eastAsia="en-US"/>
        </w:rPr>
        <w:t>pet sklopov</w:t>
      </w:r>
      <w:r>
        <w:rPr>
          <w:rFonts w:eastAsia="Calibri" w:cs="Times New Roman"/>
          <w:sz w:val="20"/>
          <w:lang w:eastAsia="en-US"/>
        </w:rPr>
        <w:t>:</w:t>
      </w:r>
    </w:p>
    <w:p w14:paraId="4F34141E" w14:textId="545663EC" w:rsidR="00B4795E" w:rsidRPr="00B4795E" w:rsidRDefault="006272A1" w:rsidP="00B4795E">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1: </w:t>
      </w:r>
      <w:bookmarkStart w:id="7" w:name="_Hlk200366972"/>
      <w:r w:rsidR="000128EF">
        <w:rPr>
          <w:rFonts w:eastAsia="Calibri" w:cs="Times New Roman"/>
          <w:b/>
          <w:bCs/>
          <w:sz w:val="20"/>
          <w:lang w:eastAsia="en-US"/>
        </w:rPr>
        <w:t>MULČAR – TRAKTORSKI PRIKLJUČEK</w:t>
      </w:r>
      <w:bookmarkEnd w:id="7"/>
    </w:p>
    <w:p w14:paraId="64D22FFF" w14:textId="63E42BF0" w:rsidR="007C17D9" w:rsidRPr="007C17D9" w:rsidRDefault="006272A1" w:rsidP="007C17D9">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2: </w:t>
      </w:r>
      <w:r w:rsidR="00B87AD8" w:rsidRPr="00B87AD8">
        <w:rPr>
          <w:rFonts w:eastAsia="Calibri" w:cs="Times New Roman"/>
          <w:b/>
          <w:bCs/>
          <w:sz w:val="20"/>
          <w:lang w:eastAsia="en-US"/>
        </w:rPr>
        <w:t>POSIPALNIK PESKA IN SOLI – TRAKTORSKI PRIKLJUČEK</w:t>
      </w:r>
    </w:p>
    <w:p w14:paraId="71CB1541" w14:textId="64E976F7" w:rsidR="00CE3D4C" w:rsidRPr="00CE3D4C" w:rsidRDefault="00954BFE" w:rsidP="00CE3D4C">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3: </w:t>
      </w:r>
      <w:r w:rsidR="00B87AD8">
        <w:rPr>
          <w:rFonts w:eastAsia="Calibri" w:cs="Times New Roman"/>
          <w:b/>
          <w:bCs/>
          <w:sz w:val="20"/>
          <w:lang w:eastAsia="en-US"/>
        </w:rPr>
        <w:t>TRAKTOR</w:t>
      </w:r>
    </w:p>
    <w:p w14:paraId="04635FD4" w14:textId="1427A231" w:rsidR="006272A1" w:rsidRDefault="00CE3D4C" w:rsidP="00061FF7">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4: </w:t>
      </w:r>
      <w:r w:rsidR="00B87AD8" w:rsidRPr="00B87AD8">
        <w:rPr>
          <w:rFonts w:eastAsia="Calibri" w:cs="Times New Roman"/>
          <w:b/>
          <w:bCs/>
          <w:sz w:val="20"/>
          <w:lang w:eastAsia="en-US"/>
        </w:rPr>
        <w:t>DALJINSKO VODENA ROBOTSKA KOSILNICA</w:t>
      </w:r>
    </w:p>
    <w:p w14:paraId="12E68B6E" w14:textId="60150348" w:rsidR="00FC31E7" w:rsidRPr="00061FF7" w:rsidRDefault="00FC31E7" w:rsidP="00061FF7">
      <w:pPr>
        <w:suppressAutoHyphens w:val="0"/>
        <w:autoSpaceDN/>
        <w:spacing w:line="360" w:lineRule="auto"/>
        <w:jc w:val="both"/>
        <w:textAlignment w:val="auto"/>
        <w:rPr>
          <w:rFonts w:eastAsia="Calibri" w:cs="Times New Roman"/>
          <w:b/>
          <w:bCs/>
          <w:sz w:val="20"/>
          <w:lang w:eastAsia="en-US"/>
        </w:rPr>
      </w:pPr>
      <w:bookmarkStart w:id="8" w:name="_Hlk200523250"/>
      <w:r>
        <w:rPr>
          <w:rFonts w:eastAsia="Calibri" w:cs="Times New Roman"/>
          <w:b/>
          <w:bCs/>
          <w:sz w:val="20"/>
          <w:lang w:eastAsia="en-US"/>
        </w:rPr>
        <w:t xml:space="preserve">SKLOP 5: </w:t>
      </w:r>
      <w:r w:rsidR="00ED08B4">
        <w:rPr>
          <w:rFonts w:eastAsia="Calibri" w:cs="Times New Roman"/>
          <w:b/>
          <w:bCs/>
          <w:sz w:val="20"/>
          <w:lang w:eastAsia="en-US"/>
        </w:rPr>
        <w:t>CESTNO POMETALNO SESALNI STROJ</w:t>
      </w:r>
    </w:p>
    <w:bookmarkEnd w:id="8"/>
    <w:p w14:paraId="2981EFCD" w14:textId="09455038" w:rsidR="00C3436A" w:rsidRDefault="00C3436A" w:rsidP="00C3436A">
      <w:pPr>
        <w:suppressAutoHyphens w:val="0"/>
        <w:autoSpaceDN/>
        <w:spacing w:line="260" w:lineRule="atLeast"/>
        <w:jc w:val="both"/>
        <w:textAlignment w:val="auto"/>
        <w:rPr>
          <w:rFonts w:eastAsia="Calibri" w:cs="Times New Roman"/>
          <w:sz w:val="20"/>
          <w:lang w:eastAsia="en-US"/>
        </w:rPr>
      </w:pPr>
      <w:r w:rsidRPr="00C3436A">
        <w:rPr>
          <w:rFonts w:eastAsia="Calibri" w:cs="Times New Roman"/>
          <w:sz w:val="20"/>
          <w:lang w:eastAsia="en-US"/>
        </w:rPr>
        <w:t xml:space="preserve">Podrobnejša specifikacija naročila je razvidna </w:t>
      </w:r>
      <w:r w:rsidR="003F112A">
        <w:rPr>
          <w:rFonts w:eastAsia="Calibri" w:cs="Times New Roman"/>
          <w:sz w:val="20"/>
          <w:lang w:eastAsia="en-US"/>
        </w:rPr>
        <w:t xml:space="preserve">iz </w:t>
      </w:r>
      <w:r w:rsidRPr="00C3436A">
        <w:rPr>
          <w:rFonts w:eastAsia="Calibri" w:cs="Times New Roman"/>
          <w:sz w:val="20"/>
          <w:lang w:eastAsia="en-US"/>
        </w:rPr>
        <w:t xml:space="preserve">tehničnih specifikacij </w:t>
      </w:r>
      <w:r w:rsidR="007A5471">
        <w:rPr>
          <w:rFonts w:eastAsia="Calibri" w:cs="Times New Roman"/>
          <w:sz w:val="20"/>
          <w:lang w:eastAsia="en-US"/>
        </w:rPr>
        <w:t>vozil,</w:t>
      </w:r>
      <w:r w:rsidRPr="00C3436A">
        <w:rPr>
          <w:rFonts w:eastAsia="Calibri" w:cs="Times New Roman"/>
          <w:sz w:val="20"/>
          <w:lang w:eastAsia="en-US"/>
        </w:rPr>
        <w:t xml:space="preserve"> ki so sestavni del te razpisne dokumentacije v zvezi z oddajo predmetnega javnega naročila.</w:t>
      </w:r>
      <w:r w:rsidR="006B4649">
        <w:rPr>
          <w:rFonts w:eastAsia="Calibri" w:cs="Times New Roman"/>
          <w:sz w:val="20"/>
          <w:lang w:eastAsia="en-US"/>
        </w:rPr>
        <w:t xml:space="preserve"> </w:t>
      </w:r>
      <w:r w:rsidRPr="00C3436A">
        <w:rPr>
          <w:rFonts w:eastAsia="Calibri" w:cs="Times New Roman"/>
          <w:sz w:val="20"/>
          <w:lang w:eastAsia="en-US"/>
        </w:rPr>
        <w:t xml:space="preserve">Ponudba mora biti v skladu </w:t>
      </w:r>
      <w:r w:rsidR="006B4649">
        <w:rPr>
          <w:rFonts w:eastAsia="Calibri" w:cs="Times New Roman"/>
          <w:sz w:val="20"/>
          <w:lang w:eastAsia="en-US"/>
        </w:rPr>
        <w:t>z</w:t>
      </w:r>
      <w:r w:rsidRPr="00C3436A">
        <w:rPr>
          <w:rFonts w:eastAsia="Calibri" w:cs="Times New Roman"/>
          <w:sz w:val="20"/>
          <w:lang w:eastAsia="en-US"/>
        </w:rPr>
        <w:t xml:space="preserve"> zahtevami, ki so navedene v </w:t>
      </w:r>
      <w:r w:rsidR="00CF7D4D">
        <w:rPr>
          <w:rFonts w:eastAsia="Calibri" w:cs="Times New Roman"/>
          <w:sz w:val="20"/>
          <w:lang w:eastAsia="en-US"/>
        </w:rPr>
        <w:t xml:space="preserve">teh </w:t>
      </w:r>
      <w:r w:rsidRPr="00C3436A">
        <w:rPr>
          <w:rFonts w:eastAsia="Calibri" w:cs="Times New Roman"/>
          <w:sz w:val="20"/>
          <w:lang w:eastAsia="en-US"/>
        </w:rPr>
        <w:t xml:space="preserve">specifikacijah. </w:t>
      </w:r>
      <w:r w:rsidR="00AC744A">
        <w:rPr>
          <w:rFonts w:eastAsia="Calibri" w:cs="Times New Roman"/>
          <w:sz w:val="20"/>
          <w:lang w:eastAsia="en-US"/>
        </w:rPr>
        <w:t xml:space="preserve">Ponudnik lahko </w:t>
      </w:r>
      <w:r w:rsidR="001B5E97">
        <w:rPr>
          <w:rFonts w:eastAsia="Calibri" w:cs="Times New Roman"/>
          <w:sz w:val="20"/>
          <w:lang w:eastAsia="en-US"/>
        </w:rPr>
        <w:t xml:space="preserve">odda </w:t>
      </w:r>
      <w:r w:rsidR="00AC744A">
        <w:rPr>
          <w:rFonts w:eastAsia="Calibri" w:cs="Times New Roman"/>
          <w:sz w:val="20"/>
          <w:lang w:eastAsia="en-US"/>
        </w:rPr>
        <w:t xml:space="preserve">ponudbo za </w:t>
      </w:r>
      <w:r w:rsidR="005D2682">
        <w:rPr>
          <w:rFonts w:eastAsia="Calibri" w:cs="Times New Roman"/>
          <w:sz w:val="20"/>
          <w:lang w:eastAsia="en-US"/>
        </w:rPr>
        <w:t>posamezen sklop</w:t>
      </w:r>
      <w:r w:rsidR="00C74CA0">
        <w:rPr>
          <w:rFonts w:eastAsia="Calibri" w:cs="Times New Roman"/>
          <w:sz w:val="20"/>
          <w:lang w:eastAsia="en-US"/>
        </w:rPr>
        <w:t>, več njih</w:t>
      </w:r>
      <w:r w:rsidR="005D2682">
        <w:rPr>
          <w:rFonts w:eastAsia="Calibri" w:cs="Times New Roman"/>
          <w:sz w:val="20"/>
          <w:lang w:eastAsia="en-US"/>
        </w:rPr>
        <w:t xml:space="preserve"> ali pa za </w:t>
      </w:r>
      <w:r w:rsidR="00C74CA0">
        <w:rPr>
          <w:rFonts w:eastAsia="Calibri" w:cs="Times New Roman"/>
          <w:sz w:val="20"/>
          <w:lang w:eastAsia="en-US"/>
        </w:rPr>
        <w:t xml:space="preserve">vse </w:t>
      </w:r>
      <w:r w:rsidR="005D2682">
        <w:rPr>
          <w:rFonts w:eastAsia="Calibri" w:cs="Times New Roman"/>
          <w:sz w:val="20"/>
          <w:lang w:eastAsia="en-US"/>
        </w:rPr>
        <w:t>sklop</w:t>
      </w:r>
      <w:r w:rsidR="00C74CA0">
        <w:rPr>
          <w:rFonts w:eastAsia="Calibri" w:cs="Times New Roman"/>
          <w:sz w:val="20"/>
          <w:lang w:eastAsia="en-US"/>
        </w:rPr>
        <w:t>e</w:t>
      </w:r>
      <w:r w:rsidR="005D2682">
        <w:rPr>
          <w:rFonts w:eastAsia="Calibri" w:cs="Times New Roman"/>
          <w:sz w:val="20"/>
          <w:lang w:eastAsia="en-US"/>
        </w:rPr>
        <w:t xml:space="preserve">. </w:t>
      </w:r>
    </w:p>
    <w:p w14:paraId="0FE432A6" w14:textId="77777777" w:rsidR="00FC31E7" w:rsidRPr="00C3436A" w:rsidRDefault="00FC31E7" w:rsidP="00C3436A">
      <w:pPr>
        <w:suppressAutoHyphens w:val="0"/>
        <w:autoSpaceDN/>
        <w:spacing w:line="260" w:lineRule="atLeast"/>
        <w:jc w:val="both"/>
        <w:textAlignment w:val="auto"/>
        <w:rPr>
          <w:rFonts w:eastAsia="Calibri" w:cs="Times New Roman"/>
          <w:sz w:val="20"/>
          <w:lang w:eastAsia="en-US"/>
        </w:rPr>
      </w:pPr>
    </w:p>
    <w:p w14:paraId="497E8239" w14:textId="716BB04E" w:rsidR="00146DF3" w:rsidRDefault="00146DF3" w:rsidP="0074042F">
      <w:pPr>
        <w:suppressAutoHyphens w:val="0"/>
        <w:autoSpaceDN/>
        <w:spacing w:line="260" w:lineRule="atLeast"/>
        <w:jc w:val="both"/>
        <w:textAlignment w:val="auto"/>
        <w:rPr>
          <w:rFonts w:eastAsia="Calibri" w:cs="Times New Roman"/>
          <w:sz w:val="20"/>
          <w:lang w:eastAsia="en-US"/>
        </w:rPr>
      </w:pPr>
      <w:r w:rsidRPr="00146DF3">
        <w:rPr>
          <w:rFonts w:eastAsia="Calibri" w:cs="Times New Roman"/>
          <w:sz w:val="20"/>
          <w:lang w:eastAsia="en-US"/>
        </w:rPr>
        <w:t>Vsi dokumenti morajo biti v slovenskem jeziku.</w:t>
      </w:r>
    </w:p>
    <w:p w14:paraId="3D5C9F1A" w14:textId="77777777" w:rsidR="009A35D8" w:rsidRDefault="009A35D8" w:rsidP="0074042F">
      <w:pPr>
        <w:suppressAutoHyphens w:val="0"/>
        <w:autoSpaceDN/>
        <w:spacing w:line="260" w:lineRule="atLeast"/>
        <w:jc w:val="both"/>
        <w:textAlignment w:val="auto"/>
        <w:rPr>
          <w:rFonts w:eastAsia="Calibri" w:cs="Times New Roman"/>
          <w:sz w:val="20"/>
          <w:lang w:eastAsia="en-US"/>
        </w:rPr>
      </w:pPr>
    </w:p>
    <w:p w14:paraId="28A6B1CF" w14:textId="704C57D6" w:rsidR="009A35D8" w:rsidRPr="009A35D8"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9" w:name="_Toc509672545"/>
      <w:r w:rsidRPr="0062057D">
        <w:rPr>
          <w:rFonts w:ascii="Arial" w:hAnsi="Arial" w:cs="Arial"/>
          <w:b/>
          <w:bCs/>
          <w:caps/>
        </w:rPr>
        <w:lastRenderedPageBreak/>
        <w:t>NAČIN ODDAJE JAVNEGA NAROČILA</w:t>
      </w:r>
      <w:bookmarkEnd w:id="5"/>
      <w:bookmarkEnd w:id="6"/>
      <w:bookmarkEnd w:id="9"/>
    </w:p>
    <w:p w14:paraId="60A00709" w14:textId="3C1DDBE4" w:rsidR="000E3501" w:rsidRDefault="00323C6B" w:rsidP="00652C5C">
      <w:pPr>
        <w:suppressAutoHyphens w:val="0"/>
        <w:autoSpaceDN/>
        <w:spacing w:line="260" w:lineRule="atLeast"/>
        <w:jc w:val="both"/>
        <w:textAlignment w:val="auto"/>
        <w:rPr>
          <w:rFonts w:eastAsia="Calibri" w:cs="Times New Roman"/>
          <w:sz w:val="20"/>
          <w:lang w:eastAsia="en-US"/>
        </w:rPr>
      </w:pPr>
      <w:r w:rsidRPr="00323C6B">
        <w:rPr>
          <w:rFonts w:eastAsia="Calibri" w:cs="Times New Roman"/>
          <w:sz w:val="20"/>
          <w:lang w:eastAsia="en-US"/>
        </w:rPr>
        <w:t>Za oddajo predmetnega naročila se v skladu s 40. členom Zakona o javnem naročanju (Uradni list RS, št. 91/15, 14/18, 121/21, 10/22, 74/22 – odl. US, 100/22 – ZNUZSZS, 28/23 in 88/23 – ZOPNN-F); v nadaljevanju ZJN-3) in Uredbo o zelenem javnem naročanju (Uradni list RS, št. 51/17, 64/19, 121/21 in 132/23; v nadaljevanju Uredba) izvede odprti postopek.</w:t>
      </w:r>
    </w:p>
    <w:p w14:paraId="64887AC7" w14:textId="77777777" w:rsidR="00323C6B" w:rsidRPr="00652C5C" w:rsidRDefault="00323C6B" w:rsidP="00652C5C">
      <w:pPr>
        <w:suppressAutoHyphens w:val="0"/>
        <w:autoSpaceDN/>
        <w:spacing w:line="260" w:lineRule="atLeast"/>
        <w:jc w:val="both"/>
        <w:textAlignment w:val="auto"/>
        <w:rPr>
          <w:rFonts w:eastAsia="Calibri" w:cs="Times New Roman"/>
          <w:sz w:val="20"/>
          <w:lang w:eastAsia="en-US"/>
        </w:rPr>
      </w:pPr>
    </w:p>
    <w:p w14:paraId="4DE39731" w14:textId="77777777" w:rsidR="00652C5C" w:rsidRDefault="00652C5C" w:rsidP="00652C5C">
      <w:pPr>
        <w:suppressAutoHyphens w:val="0"/>
        <w:autoSpaceDN/>
        <w:spacing w:line="260" w:lineRule="atLeast"/>
        <w:jc w:val="both"/>
        <w:textAlignment w:val="auto"/>
        <w:rPr>
          <w:rFonts w:eastAsia="Calibri" w:cs="Times New Roman"/>
          <w:sz w:val="20"/>
          <w:lang w:eastAsia="en-US"/>
        </w:rPr>
      </w:pPr>
      <w:bookmarkStart w:id="10" w:name="_Toc336851732"/>
      <w:bookmarkStart w:id="11" w:name="_Toc336851780"/>
      <w:r w:rsidRPr="00652C5C">
        <w:rPr>
          <w:rFonts w:eastAsia="Calibri" w:cs="Times New Roman"/>
          <w:sz w:val="20"/>
          <w:lang w:eastAsia="en-US"/>
        </w:rPr>
        <w:t>Naročnik bo na podlagi pogojev in meril, določenih v razpisni dokumentaciji, izbral ponudnika, s katerim bo sklenil pogodbo.</w:t>
      </w:r>
    </w:p>
    <w:p w14:paraId="07CBA509" w14:textId="77777777" w:rsidR="000722A5" w:rsidRPr="00652C5C" w:rsidRDefault="000722A5" w:rsidP="00652C5C">
      <w:pPr>
        <w:suppressAutoHyphens w:val="0"/>
        <w:autoSpaceDN/>
        <w:spacing w:line="260" w:lineRule="atLeast"/>
        <w:jc w:val="both"/>
        <w:textAlignment w:val="auto"/>
        <w:rPr>
          <w:rFonts w:eastAsia="Calibri"/>
          <w:i/>
          <w:sz w:val="18"/>
          <w:szCs w:val="18"/>
          <w:lang w:eastAsia="en-US"/>
        </w:rPr>
      </w:pPr>
    </w:p>
    <w:p w14:paraId="2F2C02AD"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2" w:name="_Toc464638490"/>
      <w:bookmarkStart w:id="13" w:name="_Toc464638491"/>
      <w:bookmarkStart w:id="14" w:name="_Toc509672546"/>
      <w:bookmarkEnd w:id="12"/>
      <w:bookmarkEnd w:id="13"/>
      <w:r w:rsidRPr="0062057D">
        <w:rPr>
          <w:rFonts w:ascii="Arial" w:hAnsi="Arial" w:cs="Arial"/>
          <w:b/>
          <w:bCs/>
          <w:caps/>
        </w:rPr>
        <w:t>rOK IN NAČIN PREDLOŽITVE PONUDBE</w:t>
      </w:r>
      <w:bookmarkEnd w:id="10"/>
      <w:bookmarkEnd w:id="11"/>
      <w:bookmarkEnd w:id="14"/>
    </w:p>
    <w:p w14:paraId="1D11F756" w14:textId="77777777" w:rsidR="002D4E23" w:rsidRPr="002D4E23" w:rsidRDefault="002D4E23" w:rsidP="002D4E23">
      <w:pPr>
        <w:suppressAutoHyphens w:val="0"/>
        <w:autoSpaceDN/>
        <w:spacing w:line="260" w:lineRule="atLeast"/>
        <w:jc w:val="both"/>
        <w:textAlignment w:val="auto"/>
        <w:rPr>
          <w:rFonts w:eastAsia="Calibri"/>
          <w:color w:val="0000FF"/>
          <w:sz w:val="20"/>
          <w:szCs w:val="20"/>
          <w:u w:val="single"/>
          <w:lang w:eastAsia="en-US"/>
        </w:rPr>
      </w:pPr>
      <w:bookmarkStart w:id="15" w:name="_Toc467501160"/>
      <w:bookmarkStart w:id="16" w:name="_Toc467501161"/>
      <w:bookmarkStart w:id="17" w:name="_Toc336851733"/>
      <w:bookmarkStart w:id="18" w:name="_Toc336851781"/>
      <w:bookmarkStart w:id="19" w:name="_Toc509672547"/>
      <w:bookmarkEnd w:id="15"/>
      <w:bookmarkEnd w:id="16"/>
      <w:r w:rsidRPr="002D4E23">
        <w:rPr>
          <w:rFonts w:eastAsia="Calibri"/>
          <w:sz w:val="20"/>
          <w:szCs w:val="20"/>
          <w:lang w:eastAsia="en-US"/>
        </w:rPr>
        <w:t xml:space="preserve">Ponudniki morajo ponudbe predložiti v informacijski sistem e-JN na spletnem naslovu </w:t>
      </w:r>
      <w:bookmarkStart w:id="20" w:name="_Hlk7521566"/>
      <w:r w:rsidRPr="002D4E23">
        <w:rPr>
          <w:rFonts w:eastAsia="Calibri"/>
          <w:color w:val="0000FF"/>
          <w:sz w:val="20"/>
          <w:szCs w:val="20"/>
          <w:u w:val="single"/>
          <w:lang w:eastAsia="en-US"/>
        </w:rPr>
        <w:t>https://ejn.gov.si</w:t>
      </w:r>
      <w:r w:rsidRPr="002D4E23">
        <w:rPr>
          <w:rFonts w:eastAsia="Calibri"/>
          <w:sz w:val="20"/>
          <w:szCs w:val="20"/>
          <w:lang w:eastAsia="en-US"/>
        </w:rPr>
        <w:t xml:space="preserve">, </w:t>
      </w:r>
      <w:bookmarkEnd w:id="20"/>
      <w:r w:rsidRPr="002D4E23">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Pr="002D4E23">
        <w:rPr>
          <w:sz w:val="20"/>
          <w:szCs w:val="20"/>
        </w:rPr>
        <w:t xml:space="preserve"> </w:t>
      </w:r>
      <w:hyperlink r:id="rId11" w:history="1">
        <w:r w:rsidRPr="002D4E23">
          <w:rPr>
            <w:rStyle w:val="Hiperpovezava"/>
            <w:rFonts w:eastAsia="Calibri"/>
            <w:sz w:val="20"/>
            <w:szCs w:val="20"/>
            <w:lang w:eastAsia="en-US"/>
          </w:rPr>
          <w:t>https://ejn.gov.si</w:t>
        </w:r>
      </w:hyperlink>
      <w:r w:rsidRPr="002D4E23">
        <w:rPr>
          <w:rFonts w:eastAsia="Calibri"/>
          <w:sz w:val="20"/>
          <w:szCs w:val="20"/>
          <w:lang w:eastAsia="en-US"/>
        </w:rPr>
        <w:t>.</w:t>
      </w:r>
    </w:p>
    <w:p w14:paraId="554A6D84"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2358418A"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r w:rsidRPr="002D4E23">
        <w:rPr>
          <w:rFonts w:eastAsia="Calibri"/>
          <w:sz w:val="20"/>
          <w:szCs w:val="20"/>
          <w:lang w:eastAsia="en-US"/>
        </w:rPr>
        <w:t>Ponudnik se mora pred oddajo ponudbe registrirati na spletnem naslovu</w:t>
      </w:r>
      <w:r w:rsidRPr="002D4E23">
        <w:rPr>
          <w:sz w:val="20"/>
          <w:szCs w:val="20"/>
        </w:rPr>
        <w:t xml:space="preserve"> </w:t>
      </w:r>
      <w:r w:rsidRPr="002D4E23">
        <w:rPr>
          <w:rFonts w:eastAsia="Calibri"/>
          <w:color w:val="0000FF"/>
          <w:sz w:val="20"/>
          <w:szCs w:val="20"/>
          <w:u w:val="single"/>
          <w:lang w:eastAsia="en-US"/>
        </w:rPr>
        <w:t>https://ejn.gov.si</w:t>
      </w:r>
      <w:r w:rsidRPr="002D4E23">
        <w:rPr>
          <w:rFonts w:eastAsia="Calibri"/>
          <w:sz w:val="20"/>
          <w:szCs w:val="20"/>
          <w:lang w:eastAsia="en-US"/>
        </w:rPr>
        <w:t>, v skladu z Navodili za uporabo e-JN. Če je ponudnik že registriran v informacijski sistem e-JN, se v aplikacijo prijavi na istem naslovu.</w:t>
      </w:r>
    </w:p>
    <w:p w14:paraId="0BD703C8"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52B8CF6B" w14:textId="77777777" w:rsidR="002D4E23" w:rsidRPr="002D4E23" w:rsidRDefault="002D4E23" w:rsidP="002D4E23">
      <w:pPr>
        <w:suppressAutoHyphens w:val="0"/>
        <w:autoSpaceDN/>
        <w:spacing w:line="260" w:lineRule="atLeast"/>
        <w:jc w:val="both"/>
        <w:textAlignment w:val="auto"/>
        <w:rPr>
          <w:rFonts w:eastAsia="Calibri"/>
          <w:sz w:val="20"/>
          <w:szCs w:val="20"/>
        </w:rPr>
      </w:pPr>
      <w:r w:rsidRPr="002D4E23">
        <w:rPr>
          <w:rFonts w:eastAsia="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D4E23">
        <w:rPr>
          <w:rFonts w:eastAsia="Calibri"/>
          <w:i/>
          <w:sz w:val="20"/>
          <w:szCs w:val="20"/>
          <w:vertAlign w:val="superscript"/>
        </w:rPr>
        <w:footnoteReference w:id="1"/>
      </w:r>
      <w:r w:rsidRPr="002D4E23">
        <w:rPr>
          <w:rFonts w:eastAsia="Calibri"/>
          <w:sz w:val="20"/>
          <w:szCs w:val="20"/>
        </w:rPr>
        <w:t>). Z oddajo ponudbe je le-ta zavezujoča za čas, naveden v ponudbi, razen če jo uporabnik ponudnika umakne ali spremeni pred potekom roka za oddajo ponudb.</w:t>
      </w:r>
    </w:p>
    <w:p w14:paraId="16FA2BD1" w14:textId="77777777" w:rsidR="002D4E23" w:rsidRPr="002D4E23" w:rsidRDefault="002D4E23" w:rsidP="002D4E23">
      <w:pPr>
        <w:suppressAutoHyphens w:val="0"/>
        <w:autoSpaceDN/>
        <w:spacing w:line="260" w:lineRule="atLeast"/>
        <w:jc w:val="both"/>
        <w:textAlignment w:val="auto"/>
        <w:rPr>
          <w:rFonts w:eastAsia="Calibri"/>
          <w:sz w:val="20"/>
          <w:szCs w:val="20"/>
        </w:rPr>
      </w:pPr>
    </w:p>
    <w:p w14:paraId="166FB2A4" w14:textId="15480FE3"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sz w:val="20"/>
          <w:szCs w:val="20"/>
        </w:rPr>
        <w:t xml:space="preserve">Ponudba se šteje za pravočasno oddano, če jo naročnik prejme preko sistema e-JN </w:t>
      </w:r>
      <w:hyperlink r:id="rId12" w:history="1">
        <w:r w:rsidRPr="002D4E23">
          <w:rPr>
            <w:rFonts w:eastAsia="Calibri"/>
            <w:color w:val="0000FF"/>
            <w:sz w:val="20"/>
            <w:szCs w:val="20"/>
            <w:u w:val="single"/>
          </w:rPr>
          <w:t>https://ejn.gov.si</w:t>
        </w:r>
      </w:hyperlink>
      <w:r w:rsidRPr="002D4E23">
        <w:rPr>
          <w:rFonts w:eastAsia="Calibri"/>
          <w:sz w:val="20"/>
          <w:szCs w:val="20"/>
        </w:rPr>
        <w:t xml:space="preserve"> </w:t>
      </w:r>
      <w:r w:rsidRPr="002D4E23">
        <w:rPr>
          <w:rFonts w:eastAsia="Calibri"/>
          <w:b/>
          <w:sz w:val="20"/>
          <w:szCs w:val="20"/>
        </w:rPr>
        <w:t>najkasne</w:t>
      </w:r>
      <w:r w:rsidRPr="00D83762">
        <w:rPr>
          <w:rFonts w:eastAsia="Calibri"/>
          <w:b/>
          <w:sz w:val="20"/>
          <w:szCs w:val="20"/>
        </w:rPr>
        <w:t>je do</w:t>
      </w:r>
      <w:r w:rsidRPr="00D83762">
        <w:rPr>
          <w:rFonts w:eastAsia="Calibri"/>
          <w:sz w:val="20"/>
          <w:szCs w:val="20"/>
        </w:rPr>
        <w:t xml:space="preserve"> </w:t>
      </w:r>
      <w:r w:rsidR="00C062D2" w:rsidRPr="00D83762">
        <w:rPr>
          <w:rFonts w:eastAsia="Calibri"/>
          <w:sz w:val="20"/>
          <w:szCs w:val="20"/>
        </w:rPr>
        <w:t>1</w:t>
      </w:r>
      <w:r w:rsidR="009102D7">
        <w:rPr>
          <w:rFonts w:eastAsia="Calibri" w:cs="Times New Roman"/>
          <w:b/>
          <w:sz w:val="20"/>
          <w:szCs w:val="20"/>
          <w:lang w:eastAsia="en-US"/>
        </w:rPr>
        <w:t>8</w:t>
      </w:r>
      <w:r w:rsidR="00C21C54" w:rsidRPr="00D83762">
        <w:rPr>
          <w:rFonts w:eastAsia="Calibri" w:cs="Times New Roman"/>
          <w:b/>
          <w:sz w:val="20"/>
          <w:szCs w:val="20"/>
          <w:lang w:eastAsia="en-US"/>
        </w:rPr>
        <w:t xml:space="preserve">. </w:t>
      </w:r>
      <w:r w:rsidR="00C062D2" w:rsidRPr="00D83762">
        <w:rPr>
          <w:rFonts w:eastAsia="Calibri" w:cs="Times New Roman"/>
          <w:b/>
          <w:sz w:val="20"/>
          <w:szCs w:val="20"/>
          <w:lang w:eastAsia="en-US"/>
        </w:rPr>
        <w:t>8</w:t>
      </w:r>
      <w:r w:rsidR="00C21C54" w:rsidRPr="00D83762">
        <w:rPr>
          <w:rFonts w:eastAsia="Calibri" w:cs="Times New Roman"/>
          <w:b/>
          <w:sz w:val="20"/>
          <w:szCs w:val="20"/>
          <w:lang w:eastAsia="en-US"/>
        </w:rPr>
        <w:t>. 202</w:t>
      </w:r>
      <w:r w:rsidR="00D85F95" w:rsidRPr="00D83762">
        <w:rPr>
          <w:rFonts w:eastAsia="Calibri" w:cs="Times New Roman"/>
          <w:b/>
          <w:sz w:val="20"/>
          <w:szCs w:val="20"/>
          <w:lang w:eastAsia="en-US"/>
        </w:rPr>
        <w:t>5</w:t>
      </w:r>
      <w:r w:rsidRPr="00D83762">
        <w:rPr>
          <w:rFonts w:eastAsia="Calibri" w:cs="Times New Roman"/>
          <w:b/>
          <w:sz w:val="20"/>
          <w:szCs w:val="20"/>
          <w:lang w:eastAsia="en-US"/>
        </w:rPr>
        <w:t xml:space="preserve"> </w:t>
      </w:r>
      <w:r w:rsidRPr="002D4E23">
        <w:rPr>
          <w:rFonts w:eastAsia="Calibri" w:cs="Times New Roman"/>
          <w:b/>
          <w:sz w:val="20"/>
          <w:szCs w:val="20"/>
          <w:lang w:eastAsia="en-US"/>
        </w:rPr>
        <w:t>do 1</w:t>
      </w:r>
      <w:r w:rsidR="00464B9D">
        <w:rPr>
          <w:rFonts w:eastAsia="Calibri" w:cs="Times New Roman"/>
          <w:b/>
          <w:sz w:val="20"/>
          <w:szCs w:val="20"/>
          <w:lang w:eastAsia="en-US"/>
        </w:rPr>
        <w:t>0</w:t>
      </w:r>
      <w:r w:rsidRPr="002D4E23">
        <w:rPr>
          <w:rFonts w:eastAsia="Calibri" w:cs="Times New Roman"/>
          <w:b/>
          <w:sz w:val="20"/>
          <w:szCs w:val="20"/>
          <w:lang w:eastAsia="en-US"/>
        </w:rPr>
        <w:t>.00</w:t>
      </w:r>
      <w:r w:rsidRPr="002D4E23">
        <w:rPr>
          <w:rFonts w:eastAsia="Calibri" w:cs="Times New Roman"/>
          <w:sz w:val="20"/>
          <w:szCs w:val="20"/>
          <w:lang w:eastAsia="en-US"/>
        </w:rPr>
        <w:t xml:space="preserve"> </w:t>
      </w:r>
      <w:r w:rsidRPr="002D4E23">
        <w:rPr>
          <w:rFonts w:eastAsia="Calibri" w:cs="Times New Roman"/>
          <w:b/>
          <w:sz w:val="20"/>
          <w:szCs w:val="20"/>
          <w:lang w:eastAsia="en-US"/>
        </w:rPr>
        <w:t>ure</w:t>
      </w:r>
      <w:r w:rsidRPr="002D4E23">
        <w:rPr>
          <w:rFonts w:eastAsia="Calibri" w:cs="Times New Roman"/>
          <w:sz w:val="20"/>
          <w:szCs w:val="20"/>
          <w:lang w:eastAsia="en-US"/>
        </w:rPr>
        <w:t>. Za oddano ponudbo se šteje ponudba, ki je v informacijskem sistemu e-JN označena s statusom »ODDANO«.</w:t>
      </w:r>
    </w:p>
    <w:p w14:paraId="5624FC84"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3F843F8"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547023"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305ECFE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Po preteku roka za predložitev ponudb ponudbe ne bo več mogoče oddati.</w:t>
      </w:r>
    </w:p>
    <w:p w14:paraId="405A749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93763A6" w14:textId="77777777" w:rsidR="002D4E23" w:rsidRDefault="002D4E23" w:rsidP="002D4E23">
      <w:pPr>
        <w:suppressAutoHyphens w:val="0"/>
        <w:autoSpaceDN/>
        <w:spacing w:line="260" w:lineRule="atLeast"/>
        <w:jc w:val="both"/>
        <w:textAlignment w:val="auto"/>
        <w:rPr>
          <w:rFonts w:eastAsia="Calibri"/>
          <w:sz w:val="20"/>
          <w:szCs w:val="20"/>
        </w:rPr>
      </w:pPr>
      <w:r w:rsidRPr="002D4E23">
        <w:rPr>
          <w:rFonts w:eastAsia="Calibri" w:cs="Times New Roman"/>
          <w:sz w:val="20"/>
          <w:szCs w:val="20"/>
          <w:lang w:eastAsia="en-US"/>
        </w:rPr>
        <w:t xml:space="preserve">Dostop do povezave za oddajo elektronske ponudbe v tem postopku javnega naročila je na naslednji povezavi:  </w:t>
      </w:r>
      <w:hyperlink r:id="rId13" w:history="1">
        <w:r w:rsidRPr="002D4E23">
          <w:rPr>
            <w:rFonts w:eastAsia="Calibri"/>
            <w:color w:val="0000FF"/>
            <w:sz w:val="20"/>
            <w:szCs w:val="20"/>
            <w:u w:val="single"/>
          </w:rPr>
          <w:t>https://ejn.gov.si</w:t>
        </w:r>
      </w:hyperlink>
      <w:r w:rsidRPr="002D4E23">
        <w:rPr>
          <w:rFonts w:eastAsia="Calibri"/>
          <w:sz w:val="20"/>
          <w:szCs w:val="20"/>
        </w:rPr>
        <w:t xml:space="preserve"> .</w:t>
      </w:r>
    </w:p>
    <w:p w14:paraId="0CF6A864" w14:textId="77777777" w:rsidR="000722A5" w:rsidRPr="002D4E23" w:rsidRDefault="000722A5" w:rsidP="002D4E23">
      <w:pPr>
        <w:suppressAutoHyphens w:val="0"/>
        <w:autoSpaceDN/>
        <w:spacing w:line="260" w:lineRule="atLeast"/>
        <w:jc w:val="both"/>
        <w:textAlignment w:val="auto"/>
        <w:rPr>
          <w:rFonts w:eastAsia="Calibri"/>
          <w:color w:val="0000FF"/>
          <w:sz w:val="20"/>
          <w:szCs w:val="20"/>
          <w:u w:val="single"/>
        </w:rPr>
      </w:pPr>
    </w:p>
    <w:p w14:paraId="0F489316"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ČAS IN KRAJ ODPIRANJA PONUDB</w:t>
      </w:r>
      <w:bookmarkEnd w:id="17"/>
      <w:bookmarkEnd w:id="18"/>
      <w:bookmarkEnd w:id="19"/>
      <w:r w:rsidRPr="0062057D">
        <w:rPr>
          <w:rFonts w:ascii="Arial" w:hAnsi="Arial" w:cs="Arial"/>
          <w:b/>
          <w:bCs/>
          <w:caps/>
        </w:rPr>
        <w:t xml:space="preserve"> </w:t>
      </w:r>
    </w:p>
    <w:p w14:paraId="6E3F7C7F" w14:textId="04A9A057"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dne </w:t>
      </w:r>
      <w:r w:rsidR="00D83762" w:rsidRPr="00D83762">
        <w:rPr>
          <w:rFonts w:eastAsia="Calibri"/>
          <w:b/>
          <w:bCs/>
          <w:sz w:val="20"/>
          <w:szCs w:val="20"/>
          <w:lang w:eastAsia="en-US"/>
        </w:rPr>
        <w:t>1</w:t>
      </w:r>
      <w:r w:rsidR="009102D7">
        <w:rPr>
          <w:rFonts w:eastAsia="Calibri" w:cs="Times New Roman"/>
          <w:b/>
          <w:bCs/>
          <w:sz w:val="20"/>
          <w:lang w:eastAsia="en-US"/>
        </w:rPr>
        <w:t>8</w:t>
      </w:r>
      <w:r w:rsidR="009C636E" w:rsidRPr="00D83762">
        <w:rPr>
          <w:rFonts w:eastAsia="Calibri" w:cs="Times New Roman"/>
          <w:b/>
          <w:bCs/>
          <w:sz w:val="20"/>
          <w:lang w:eastAsia="en-US"/>
        </w:rPr>
        <w:t xml:space="preserve">. </w:t>
      </w:r>
      <w:r w:rsidR="00D83762" w:rsidRPr="00D83762">
        <w:rPr>
          <w:rFonts w:eastAsia="Calibri" w:cs="Times New Roman"/>
          <w:b/>
          <w:bCs/>
          <w:sz w:val="20"/>
          <w:lang w:eastAsia="en-US"/>
        </w:rPr>
        <w:t>8</w:t>
      </w:r>
      <w:r w:rsidR="009C636E" w:rsidRPr="00D83762">
        <w:rPr>
          <w:rFonts w:eastAsia="Calibri" w:cs="Times New Roman"/>
          <w:b/>
          <w:bCs/>
          <w:sz w:val="20"/>
          <w:lang w:eastAsia="en-US"/>
        </w:rPr>
        <w:t>. 202</w:t>
      </w:r>
      <w:r w:rsidR="00AE0F4A" w:rsidRPr="00D83762">
        <w:rPr>
          <w:rFonts w:eastAsia="Calibri" w:cs="Times New Roman"/>
          <w:b/>
          <w:bCs/>
          <w:sz w:val="20"/>
          <w:lang w:eastAsia="en-US"/>
        </w:rPr>
        <w:t>5</w:t>
      </w:r>
      <w:r w:rsidR="00237D40" w:rsidRPr="00D83762">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E555C9">
        <w:rPr>
          <w:rFonts w:eastAsia="Calibri" w:cs="Times New Roman"/>
          <w:b/>
          <w:sz w:val="20"/>
          <w:lang w:eastAsia="en-US"/>
        </w:rPr>
        <w:t>1</w:t>
      </w:r>
      <w:r w:rsidR="00464B9D">
        <w:rPr>
          <w:rFonts w:eastAsia="Calibri" w:cs="Times New Roman"/>
          <w:b/>
          <w:sz w:val="20"/>
          <w:lang w:eastAsia="en-US"/>
        </w:rPr>
        <w:t>1</w:t>
      </w:r>
      <w:r w:rsidR="00E555C9">
        <w:rPr>
          <w:rFonts w:eastAsia="Calibri" w:cs="Times New Roman"/>
          <w:b/>
          <w:sz w:val="20"/>
          <w:lang w:eastAsia="en-US"/>
        </w:rPr>
        <w:t>.00</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4" w:history="1">
        <w:r w:rsidRPr="00652C5C">
          <w:rPr>
            <w:rFonts w:eastAsia="Calibri"/>
            <w:color w:val="0000FF"/>
            <w:sz w:val="20"/>
            <w:szCs w:val="20"/>
            <w:u w:val="single"/>
          </w:rPr>
          <w:t>https://ejn.gov.si/eJN2</w:t>
        </w:r>
      </w:hyperlink>
      <w:r w:rsidRPr="00652C5C">
        <w:rPr>
          <w:rFonts w:eastAsia="Calibri"/>
          <w:sz w:val="20"/>
          <w:szCs w:val="20"/>
        </w:rPr>
        <w:t xml:space="preserve">. </w:t>
      </w:r>
    </w:p>
    <w:p w14:paraId="1497F53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3FD8EDF" w14:textId="77777777" w:rsidR="0083018F" w:rsidRPr="0083018F" w:rsidRDefault="0083018F" w:rsidP="0083018F">
      <w:pPr>
        <w:suppressAutoHyphens w:val="0"/>
        <w:autoSpaceDN/>
        <w:spacing w:line="260" w:lineRule="atLeast"/>
        <w:jc w:val="both"/>
        <w:textAlignment w:val="auto"/>
        <w:rPr>
          <w:rFonts w:eastAsia="Calibri" w:cs="Times New Roman"/>
          <w:sz w:val="20"/>
          <w:szCs w:val="20"/>
          <w:lang w:eastAsia="en-US"/>
        </w:rPr>
      </w:pPr>
      <w:bookmarkStart w:id="21" w:name="_Toc336851734"/>
      <w:bookmarkStart w:id="22" w:name="_Toc336851782"/>
      <w:bookmarkStart w:id="23" w:name="_Toc509672549"/>
      <w:r w:rsidRPr="0083018F">
        <w:rPr>
          <w:rFonts w:eastAsia="Calibri" w:cs="Times New Roman"/>
          <w:sz w:val="20"/>
          <w:szCs w:val="20"/>
          <w:lang w:eastAsia="en-US"/>
        </w:rPr>
        <w:t xml:space="preserve">Odpiranje poteka tako, da informacijski sistem e-JN samodejno ob uri, ki je določena za javno odpiranje ponudb, prikaže podatke o ponudniku, o variantah, če so bile zahtevane oziroma dovoljene, ter omogoči dostop do .pdf dokumentov. </w:t>
      </w:r>
    </w:p>
    <w:p w14:paraId="29723760" w14:textId="4F2FE8C4"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lastRenderedPageBreak/>
        <w:t>PRAVNA PODLAGA</w:t>
      </w:r>
      <w:bookmarkEnd w:id="21"/>
      <w:bookmarkEnd w:id="22"/>
      <w:bookmarkEnd w:id="23"/>
    </w:p>
    <w:p w14:paraId="1DC334A5" w14:textId="103DEF03"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7FDEEFAD" w14:textId="77777777" w:rsidR="00636006" w:rsidRPr="00E0468E" w:rsidRDefault="00636006" w:rsidP="00652C5C">
      <w:pPr>
        <w:suppressAutoHyphens w:val="0"/>
        <w:autoSpaceDN/>
        <w:spacing w:line="260" w:lineRule="atLeast"/>
        <w:jc w:val="both"/>
        <w:textAlignment w:val="auto"/>
        <w:rPr>
          <w:rFonts w:eastAsia="Calibri" w:cs="Times New Roman"/>
          <w:sz w:val="20"/>
          <w:lang w:eastAsia="en-US"/>
        </w:rPr>
      </w:pPr>
    </w:p>
    <w:p w14:paraId="64C75E74" w14:textId="77777777" w:rsidR="00652C5C" w:rsidRPr="00BE1E6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4" w:name="_Toc464638497"/>
      <w:bookmarkStart w:id="25" w:name="_Toc464638498"/>
      <w:bookmarkStart w:id="26" w:name="_Toc336851735"/>
      <w:bookmarkStart w:id="27" w:name="_Toc336851783"/>
      <w:bookmarkStart w:id="28" w:name="_Toc371662750"/>
      <w:bookmarkStart w:id="29" w:name="_Toc509672550"/>
      <w:bookmarkStart w:id="30" w:name="_Toc336851736"/>
      <w:bookmarkStart w:id="31" w:name="_Toc336851784"/>
      <w:bookmarkEnd w:id="24"/>
      <w:bookmarkEnd w:id="25"/>
      <w:r w:rsidRPr="00BE1E6D">
        <w:rPr>
          <w:rFonts w:ascii="Arial" w:hAnsi="Arial" w:cs="Arial"/>
          <w:b/>
          <w:bCs/>
          <w:caps/>
        </w:rPr>
        <w:t xml:space="preserve">TEMELJNA PRAVILA </w:t>
      </w:r>
      <w:bookmarkEnd w:id="26"/>
      <w:bookmarkEnd w:id="27"/>
      <w:r w:rsidRPr="00BE1E6D">
        <w:rPr>
          <w:rFonts w:ascii="Arial" w:hAnsi="Arial" w:cs="Arial"/>
          <w:b/>
          <w:bCs/>
          <w:caps/>
        </w:rPr>
        <w:t>za dostop, obvestila in pojasnila v zvezi z razpisno dokumentacijo</w:t>
      </w:r>
      <w:bookmarkEnd w:id="28"/>
      <w:bookmarkEnd w:id="29"/>
    </w:p>
    <w:p w14:paraId="4F7F710A"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bookmarkStart w:id="32" w:name="_Toc509672551"/>
      <w:r w:rsidRPr="00476704">
        <w:rPr>
          <w:rFonts w:ascii="Arial" w:hAnsi="Arial" w:cs="Arial"/>
          <w:b/>
          <w:smallCaps/>
        </w:rPr>
        <w:t>dostop do razpisne dokumentacije</w:t>
      </w:r>
      <w:bookmarkEnd w:id="30"/>
      <w:bookmarkEnd w:id="31"/>
      <w:bookmarkEnd w:id="32"/>
    </w:p>
    <w:p w14:paraId="5FBD340C" w14:textId="77777777" w:rsidR="00A7521C" w:rsidRDefault="00A7521C" w:rsidP="00A7521C">
      <w:pPr>
        <w:suppressAutoHyphens w:val="0"/>
        <w:autoSpaceDN/>
        <w:spacing w:line="260" w:lineRule="atLeast"/>
        <w:jc w:val="both"/>
        <w:textAlignment w:val="auto"/>
        <w:rPr>
          <w:rFonts w:eastAsia="Calibri" w:cs="Times New Roman"/>
          <w:sz w:val="20"/>
          <w:szCs w:val="20"/>
          <w:lang w:eastAsia="en-US"/>
        </w:rPr>
      </w:pPr>
      <w:bookmarkStart w:id="33" w:name="_Toc464638501"/>
      <w:bookmarkStart w:id="34" w:name="_Toc464638503"/>
      <w:bookmarkStart w:id="35" w:name="_Toc336851737"/>
      <w:bookmarkStart w:id="36" w:name="_Toc336851785"/>
      <w:bookmarkStart w:id="37" w:name="_Toc509672552"/>
      <w:bookmarkEnd w:id="33"/>
      <w:bookmarkEnd w:id="34"/>
      <w:r w:rsidRPr="00A7521C">
        <w:rPr>
          <w:rFonts w:eastAsia="Calibri" w:cs="Times New Roman"/>
          <w:sz w:val="20"/>
          <w:szCs w:val="20"/>
          <w:lang w:eastAsia="en-US"/>
        </w:rPr>
        <w:t>Razpisno dokumentacijo lahko ponudniki dobijo na portalu javnih naročil.</w:t>
      </w:r>
    </w:p>
    <w:p w14:paraId="4001EAFA" w14:textId="77777777" w:rsidR="00F661E1" w:rsidRPr="00A7521C" w:rsidRDefault="00F661E1" w:rsidP="00A7521C">
      <w:pPr>
        <w:suppressAutoHyphens w:val="0"/>
        <w:autoSpaceDN/>
        <w:spacing w:line="260" w:lineRule="atLeast"/>
        <w:jc w:val="both"/>
        <w:textAlignment w:val="auto"/>
        <w:rPr>
          <w:rFonts w:eastAsia="Calibri" w:cs="Times New Roman"/>
          <w:sz w:val="20"/>
          <w:szCs w:val="20"/>
          <w:lang w:eastAsia="en-US"/>
        </w:rPr>
      </w:pPr>
    </w:p>
    <w:p w14:paraId="462FD357" w14:textId="77777777" w:rsidR="00A7521C" w:rsidRPr="00A7521C" w:rsidRDefault="00A7521C" w:rsidP="00A7521C">
      <w:pPr>
        <w:suppressAutoHyphens w:val="0"/>
        <w:autoSpaceDN/>
        <w:spacing w:line="260" w:lineRule="atLeast"/>
        <w:jc w:val="both"/>
        <w:textAlignment w:val="auto"/>
        <w:rPr>
          <w:rFonts w:eastAsia="Calibri" w:cs="Times New Roman"/>
          <w:sz w:val="20"/>
          <w:szCs w:val="20"/>
          <w:lang w:eastAsia="en-US"/>
        </w:rPr>
      </w:pPr>
      <w:r w:rsidRPr="00A7521C">
        <w:rPr>
          <w:rFonts w:eastAsia="Calibri" w:cs="Times New Roman"/>
          <w:sz w:val="20"/>
          <w:szCs w:val="20"/>
          <w:lang w:eastAsia="en-US"/>
        </w:rPr>
        <w:t>Dostop do razpisne dokumentacije je brezplačen.</w:t>
      </w:r>
    </w:p>
    <w:p w14:paraId="40E862C9"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r w:rsidRPr="00476704">
        <w:rPr>
          <w:rFonts w:ascii="Arial" w:hAnsi="Arial" w:cs="Arial"/>
          <w:b/>
          <w:smallCaps/>
        </w:rPr>
        <w:t>obvestila in pojasnila v zvezi z razpisno dokumentacijo</w:t>
      </w:r>
      <w:bookmarkEnd w:id="35"/>
      <w:bookmarkEnd w:id="36"/>
      <w:bookmarkEnd w:id="37"/>
    </w:p>
    <w:p w14:paraId="2E22869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7D9168C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E6E718A" w14:textId="687B2DD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zahtevo za pojasnilo razpisne dokumentacije oziroma kakršnokoli drugo vprašanje v zvezi z naročilom štel kot pravočasno, v kolikor bo na portalu javnih naročil zastavljeno najkasneje do vključno</w:t>
      </w:r>
      <w:r w:rsidR="00696FAA">
        <w:rPr>
          <w:rFonts w:eastAsia="Calibri" w:cs="Times New Roman"/>
          <w:sz w:val="20"/>
          <w:lang w:eastAsia="en-US"/>
        </w:rPr>
        <w:t xml:space="preserve"> </w:t>
      </w:r>
      <w:r w:rsidR="00AE0F4A" w:rsidRPr="00D83762">
        <w:rPr>
          <w:rFonts w:eastAsia="Calibri" w:cs="Times New Roman"/>
          <w:b/>
          <w:bCs/>
          <w:sz w:val="20"/>
          <w:lang w:eastAsia="en-US"/>
        </w:rPr>
        <w:t>7</w:t>
      </w:r>
      <w:r w:rsidR="00EE0FC4" w:rsidRPr="00D83762">
        <w:rPr>
          <w:rFonts w:eastAsia="Calibri" w:cs="Times New Roman"/>
          <w:b/>
          <w:bCs/>
          <w:sz w:val="20"/>
          <w:lang w:eastAsia="en-US"/>
        </w:rPr>
        <w:t xml:space="preserve">. </w:t>
      </w:r>
      <w:r w:rsidR="00D83762" w:rsidRPr="00D83762">
        <w:rPr>
          <w:rFonts w:eastAsia="Calibri" w:cs="Times New Roman"/>
          <w:b/>
          <w:bCs/>
          <w:sz w:val="20"/>
          <w:lang w:eastAsia="en-US"/>
        </w:rPr>
        <w:t>8</w:t>
      </w:r>
      <w:r w:rsidR="00EE0FC4" w:rsidRPr="00D83762">
        <w:rPr>
          <w:rFonts w:eastAsia="Calibri" w:cs="Times New Roman"/>
          <w:b/>
          <w:bCs/>
          <w:sz w:val="20"/>
          <w:lang w:eastAsia="en-US"/>
        </w:rPr>
        <w:t>. 202</w:t>
      </w:r>
      <w:r w:rsidR="00AE0F4A" w:rsidRPr="00D83762">
        <w:rPr>
          <w:rFonts w:eastAsia="Calibri" w:cs="Times New Roman"/>
          <w:b/>
          <w:bCs/>
          <w:sz w:val="20"/>
          <w:lang w:eastAsia="en-US"/>
        </w:rPr>
        <w:t>5</w:t>
      </w:r>
      <w:r w:rsidR="00E63962" w:rsidRPr="00D83762">
        <w:rPr>
          <w:rFonts w:eastAsia="Calibri" w:cs="Times New Roman"/>
          <w:b/>
          <w:bCs/>
          <w:sz w:val="20"/>
          <w:lang w:eastAsia="en-US"/>
        </w:rPr>
        <w:t xml:space="preserve"> </w:t>
      </w:r>
      <w:r w:rsidRPr="00D83762">
        <w:rPr>
          <w:rFonts w:eastAsia="Calibri" w:cs="Times New Roman"/>
          <w:b/>
          <w:bCs/>
          <w:sz w:val="20"/>
          <w:lang w:eastAsia="en-US"/>
        </w:rPr>
        <w:t xml:space="preserve">do </w:t>
      </w:r>
      <w:r w:rsidR="00420873" w:rsidRPr="00D83762">
        <w:rPr>
          <w:rFonts w:eastAsia="Calibri" w:cs="Times New Roman"/>
          <w:b/>
          <w:bCs/>
          <w:sz w:val="20"/>
          <w:lang w:eastAsia="en-US"/>
        </w:rPr>
        <w:t>9</w:t>
      </w:r>
      <w:r w:rsidR="005F5181" w:rsidRPr="00D83762">
        <w:rPr>
          <w:rFonts w:eastAsia="Calibri" w:cs="Times New Roman"/>
          <w:b/>
          <w:bCs/>
          <w:sz w:val="20"/>
          <w:lang w:eastAsia="en-US"/>
        </w:rPr>
        <w:t>.</w:t>
      </w:r>
      <w:r w:rsidRPr="00D83762">
        <w:rPr>
          <w:rFonts w:eastAsia="Calibri" w:cs="Times New Roman"/>
          <w:b/>
          <w:bCs/>
          <w:sz w:val="20"/>
          <w:lang w:eastAsia="en-US"/>
        </w:rPr>
        <w:t xml:space="preserve"> ure</w:t>
      </w:r>
      <w:r w:rsidR="005F5181" w:rsidRPr="00D83762">
        <w:rPr>
          <w:rFonts w:eastAsia="Calibri" w:cs="Times New Roman"/>
          <w:sz w:val="20"/>
          <w:lang w:eastAsia="en-US"/>
        </w:rPr>
        <w:t>.</w:t>
      </w:r>
      <w:r w:rsidRPr="00D83762">
        <w:rPr>
          <w:rFonts w:eastAsia="Calibri" w:cs="Times New Roman"/>
          <w:sz w:val="20"/>
          <w:lang w:eastAsia="en-US"/>
        </w:rPr>
        <w:t xml:space="preserve"> </w:t>
      </w:r>
    </w:p>
    <w:p w14:paraId="7E0698B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E1D9FA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318307E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AD3569B"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B36F769"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68AE2D6E" w14:textId="77777777" w:rsidR="00A979E5" w:rsidRDefault="00A979E5" w:rsidP="00A979E5">
      <w:pPr>
        <w:suppressAutoHyphens w:val="0"/>
        <w:autoSpaceDN/>
        <w:spacing w:line="260" w:lineRule="atLeast"/>
        <w:jc w:val="both"/>
        <w:textAlignment w:val="auto"/>
        <w:rPr>
          <w:rFonts w:eastAsia="Calibri" w:cs="Times New Roman"/>
          <w:sz w:val="20"/>
          <w:lang w:eastAsia="en-US"/>
        </w:rPr>
      </w:pPr>
    </w:p>
    <w:p w14:paraId="7D11CCD8" w14:textId="77777777" w:rsidR="00A979E5" w:rsidRPr="00E20C43" w:rsidRDefault="00A979E5" w:rsidP="00F67CE7">
      <w:pPr>
        <w:pStyle w:val="Odstavekseznama"/>
        <w:numPr>
          <w:ilvl w:val="0"/>
          <w:numId w:val="9"/>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2EEC6C49"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F1F4FEA"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bo ponudniku zagotovil varovanje podatkov, ki se glede na določbe zakona, ki ureja varstvo osebnih podatkov, tajne podatke ali gospodarske družbe, štejejo za osebne ali tajne podatke ali poslovno skrivnost.</w:t>
      </w:r>
    </w:p>
    <w:p w14:paraId="2F49944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34C9700F"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mora v svoji ponudbi označiti tiste podatke, ki pomenijo poslovno skrivnost po 39. členu Zakona o gospodarskih družbah (Uradni list RS, št. 65/09 – uradno prečiščeno besedilo, 33/11, 91/11, 32/12, 57/12, 44/13 – odl. US, 82/13, 55/15, 15/17, 22/19 – ZPosS, 158/20 – ZIntPK-C, 18/21, 18/23 – ZDU-1O in 75/23) in priložiti ustrezni sklep o določitvi zaupnih podatkov. Pri tem mora upoštevati določbe 35. člena ZJN-3 in določbe Zakona o dostopu do informacij javnega značaja (Uradni list RS, št. 51/06 – uradno prečiščeno besedilo, 117/06 – ZDavP-2, 23/14, 50/14, 19/15 – odl. US, 102/15, 7/18 in 141/22).</w:t>
      </w:r>
    </w:p>
    <w:p w14:paraId="33B5277E" w14:textId="77777777" w:rsidR="005B3D13" w:rsidRPr="00465833" w:rsidRDefault="005B3D13" w:rsidP="00D61CCA">
      <w:pPr>
        <w:suppressAutoHyphens w:val="0"/>
        <w:autoSpaceDN/>
        <w:spacing w:line="260" w:lineRule="atLeast"/>
        <w:jc w:val="both"/>
        <w:textAlignment w:val="auto"/>
        <w:rPr>
          <w:rFonts w:eastAsia="Calibri" w:cs="Times New Roman"/>
          <w:sz w:val="20"/>
          <w:szCs w:val="20"/>
          <w:lang w:eastAsia="en-US"/>
        </w:rPr>
      </w:pPr>
    </w:p>
    <w:p w14:paraId="2EDCBF40"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5A1BEE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131C02D0" w14:textId="77777777" w:rsidR="00636006"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 xml:space="preserve">Naročnik ne odgovarja za zaupnost podatkov, ki ne bodo označeni kot je zgoraj navedeno. Če bodo kot poslovna skrivnost označeni podatki, ki ne ustrezajo zgoraj navedenim pogojem, bo naročnik ponudnika pozval, da oznako poslovne skrivnosti umakne. </w:t>
      </w:r>
    </w:p>
    <w:p w14:paraId="2B789052" w14:textId="77777777" w:rsidR="00636006" w:rsidRDefault="00636006" w:rsidP="00D61CCA">
      <w:pPr>
        <w:suppressAutoHyphens w:val="0"/>
        <w:autoSpaceDN/>
        <w:spacing w:line="260" w:lineRule="atLeast"/>
        <w:jc w:val="both"/>
        <w:textAlignment w:val="auto"/>
        <w:rPr>
          <w:rFonts w:eastAsia="Calibri" w:cs="Times New Roman"/>
          <w:sz w:val="20"/>
          <w:szCs w:val="20"/>
          <w:lang w:eastAsia="en-US"/>
        </w:rPr>
      </w:pPr>
    </w:p>
    <w:p w14:paraId="63CAFEDF" w14:textId="34A4A5C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lastRenderedPageBreak/>
        <w:t>Ponudnik to naredi tako, da njegov zastopnik nad oznako napiše »PREKLIC«, vpiše datum in čas ter se podpiše. Če ponudnik v roku, ki ga določi naročnik, ne prekliče poslovne skrivnosti, naročnik ponudbo v celoti zavrne.</w:t>
      </w:r>
    </w:p>
    <w:p w14:paraId="437DA672" w14:textId="77777777" w:rsidR="00CF7628" w:rsidRPr="00465833" w:rsidRDefault="00CF7628" w:rsidP="00D61CCA">
      <w:pPr>
        <w:suppressAutoHyphens w:val="0"/>
        <w:autoSpaceDN/>
        <w:spacing w:line="260" w:lineRule="atLeast"/>
        <w:jc w:val="both"/>
        <w:textAlignment w:val="auto"/>
        <w:rPr>
          <w:rFonts w:eastAsia="Calibri" w:cs="Times New Roman"/>
          <w:sz w:val="20"/>
          <w:szCs w:val="20"/>
          <w:lang w:eastAsia="en-US"/>
        </w:rPr>
      </w:pPr>
    </w:p>
    <w:p w14:paraId="7DA0AEAA" w14:textId="7777777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029CD8B" w14:textId="77777777" w:rsidR="00D87125" w:rsidRPr="00465833" w:rsidRDefault="00D87125" w:rsidP="00D61CCA">
      <w:pPr>
        <w:suppressAutoHyphens w:val="0"/>
        <w:autoSpaceDN/>
        <w:spacing w:line="260" w:lineRule="atLeast"/>
        <w:jc w:val="both"/>
        <w:textAlignment w:val="auto"/>
        <w:rPr>
          <w:rFonts w:eastAsia="Calibri" w:cs="Times New Roman"/>
          <w:sz w:val="20"/>
          <w:szCs w:val="20"/>
          <w:lang w:eastAsia="en-US"/>
        </w:rPr>
      </w:pPr>
    </w:p>
    <w:p w14:paraId="19FB57A7" w14:textId="77777777" w:rsidR="005B3D13" w:rsidRPr="0087213F" w:rsidRDefault="005B3D13" w:rsidP="00D61CCA">
      <w:pPr>
        <w:suppressAutoHyphens w:val="0"/>
        <w:autoSpaceDN/>
        <w:spacing w:line="260" w:lineRule="atLeast"/>
        <w:jc w:val="both"/>
        <w:textAlignment w:val="auto"/>
        <w:rPr>
          <w:rFonts w:eastAsia="Calibri" w:cs="Times New Roman"/>
          <w:sz w:val="21"/>
          <w:szCs w:val="21"/>
          <w:lang w:eastAsia="en-US"/>
        </w:rPr>
      </w:pPr>
    </w:p>
    <w:p w14:paraId="2CC69B3A" w14:textId="77777777" w:rsidR="0013638F" w:rsidRDefault="00C0040E" w:rsidP="00F67CE7">
      <w:pPr>
        <w:pStyle w:val="Odstavekseznama"/>
        <w:numPr>
          <w:ilvl w:val="0"/>
          <w:numId w:val="10"/>
        </w:numPr>
        <w:suppressAutoHyphens w:val="0"/>
        <w:autoSpaceDN/>
        <w:spacing w:line="260" w:lineRule="atLeast"/>
        <w:jc w:val="both"/>
        <w:textAlignment w:val="auto"/>
        <w:rPr>
          <w:rFonts w:ascii="Arial" w:hAnsi="Arial" w:cs="Arial"/>
          <w:b/>
        </w:rPr>
      </w:pPr>
      <w:r w:rsidRPr="00C0040E">
        <w:rPr>
          <w:rFonts w:ascii="Arial" w:hAnsi="Arial" w:cs="Arial"/>
          <w:b/>
        </w:rPr>
        <w:t>NAVODILA PONUDNIKOM ZA IZDELAVO PONUDB</w:t>
      </w:r>
    </w:p>
    <w:p w14:paraId="023EC775" w14:textId="77777777" w:rsidR="00636006" w:rsidRPr="00C0040E" w:rsidRDefault="00636006" w:rsidP="00636006">
      <w:pPr>
        <w:pStyle w:val="Odstavekseznama"/>
        <w:suppressAutoHyphens w:val="0"/>
        <w:autoSpaceDN/>
        <w:spacing w:line="260" w:lineRule="atLeast"/>
        <w:ind w:left="1080"/>
        <w:jc w:val="both"/>
        <w:textAlignment w:val="auto"/>
        <w:rPr>
          <w:rFonts w:ascii="Arial" w:hAnsi="Arial" w:cs="Arial"/>
          <w:b/>
        </w:rPr>
      </w:pPr>
    </w:p>
    <w:p w14:paraId="5A3DBE7C" w14:textId="77777777" w:rsidR="00652C5C" w:rsidRPr="00476704"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Start w:id="58" w:name="_Toc50967255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76704">
        <w:rPr>
          <w:rFonts w:ascii="Arial" w:hAnsi="Arial" w:cs="Arial"/>
          <w:b/>
          <w:bCs/>
          <w:caps/>
          <w:sz w:val="20"/>
          <w:szCs w:val="28"/>
        </w:rPr>
        <w:t>ugotavljanje sposobnosti</w:t>
      </w:r>
      <w:bookmarkEnd w:id="58"/>
    </w:p>
    <w:p w14:paraId="0DC180A7" w14:textId="79493D21" w:rsidR="00652C5C" w:rsidRPr="00E423B6" w:rsidRDefault="00E423B6"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59" w:name="_Toc509672554"/>
      <w:r>
        <w:rPr>
          <w:rFonts w:ascii="Arial" w:hAnsi="Arial" w:cs="Arial"/>
          <w:b/>
          <w:bCs/>
          <w:i/>
          <w:sz w:val="20"/>
          <w:szCs w:val="26"/>
        </w:rPr>
        <w:t>U</w:t>
      </w:r>
      <w:r w:rsidR="00652C5C" w:rsidRPr="00E423B6">
        <w:rPr>
          <w:rFonts w:ascii="Arial" w:hAnsi="Arial" w:cs="Arial"/>
          <w:b/>
          <w:bCs/>
          <w:i/>
          <w:sz w:val="20"/>
          <w:szCs w:val="26"/>
        </w:rPr>
        <w:t>gotavljanje sposobnosti za sodelovanje v postopku oddaje javnega naročila in dokazila</w:t>
      </w:r>
      <w:bookmarkEnd w:id="59"/>
    </w:p>
    <w:p w14:paraId="537145D5" w14:textId="3A3028A5"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6494199B" w14:textId="77777777" w:rsidR="00557E04" w:rsidRDefault="00557E04" w:rsidP="00652C5C">
      <w:pPr>
        <w:suppressAutoHyphens w:val="0"/>
        <w:autoSpaceDN/>
        <w:spacing w:line="260" w:lineRule="atLeast"/>
        <w:jc w:val="both"/>
        <w:textAlignment w:val="auto"/>
        <w:rPr>
          <w:rFonts w:eastAsia="Calibri" w:cs="Times New Roman"/>
          <w:sz w:val="20"/>
          <w:lang w:eastAsia="en-US"/>
        </w:rPr>
      </w:pPr>
    </w:p>
    <w:p w14:paraId="3B90DAF0"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469BF39F" w14:textId="77777777" w:rsidR="000A0524" w:rsidRDefault="000A0524" w:rsidP="00652C5C">
      <w:pPr>
        <w:suppressAutoHyphens w:val="0"/>
        <w:autoSpaceDN/>
        <w:spacing w:line="260" w:lineRule="atLeast"/>
        <w:jc w:val="both"/>
        <w:textAlignment w:val="auto"/>
        <w:rPr>
          <w:rFonts w:eastAsia="Calibri" w:cs="Times New Roman"/>
          <w:sz w:val="20"/>
          <w:lang w:eastAsia="en-US"/>
        </w:rPr>
      </w:pPr>
    </w:p>
    <w:p w14:paraId="49E65F24" w14:textId="11E0C784" w:rsidR="000A0524" w:rsidRDefault="000A052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3F2C0BDE" w14:textId="77777777" w:rsidR="00277C3D" w:rsidRDefault="00277C3D" w:rsidP="00652C5C">
      <w:pPr>
        <w:suppressAutoHyphens w:val="0"/>
        <w:autoSpaceDN/>
        <w:spacing w:line="260" w:lineRule="atLeast"/>
        <w:jc w:val="both"/>
        <w:textAlignment w:val="auto"/>
        <w:rPr>
          <w:rFonts w:eastAsia="Calibri" w:cs="Times New Roman"/>
          <w:sz w:val="20"/>
          <w:lang w:eastAsia="en-US"/>
        </w:rPr>
      </w:pPr>
    </w:p>
    <w:p w14:paraId="17D025F5"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274CE778" w14:textId="77777777" w:rsidR="00277C3D" w:rsidRPr="00652C5C" w:rsidRDefault="00277C3D" w:rsidP="00652C5C">
      <w:pPr>
        <w:suppressAutoHyphens w:val="0"/>
        <w:autoSpaceDN/>
        <w:spacing w:line="260" w:lineRule="atLeast"/>
        <w:jc w:val="both"/>
        <w:textAlignment w:val="auto"/>
        <w:rPr>
          <w:rFonts w:eastAsia="Calibri" w:cs="Times New Roman"/>
          <w:sz w:val="20"/>
          <w:lang w:eastAsia="en-US"/>
        </w:rPr>
      </w:pPr>
    </w:p>
    <w:p w14:paraId="4C58BAAA" w14:textId="77777777"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5FE2F186" w14:textId="77777777" w:rsidR="00B337F1" w:rsidRPr="00233A27" w:rsidRDefault="00B337F1" w:rsidP="00652C5C">
      <w:pPr>
        <w:suppressAutoHyphens w:val="0"/>
        <w:autoSpaceDN/>
        <w:spacing w:line="260" w:lineRule="atLeast"/>
        <w:jc w:val="both"/>
        <w:textAlignment w:val="auto"/>
        <w:rPr>
          <w:rFonts w:eastAsia="Calibri" w:cs="Times New Roman"/>
          <w:sz w:val="20"/>
          <w:lang w:eastAsia="en-US"/>
        </w:rPr>
      </w:pPr>
    </w:p>
    <w:p w14:paraId="02FDDDF5" w14:textId="64C9EB19"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150A6A">
        <w:rPr>
          <w:rFonts w:eastAsia="Calibri" w:cs="Times New Roman"/>
          <w:sz w:val="20"/>
          <w:lang w:eastAsia="en-US"/>
        </w:rPr>
        <w:t>9</w:t>
      </w:r>
      <w:r w:rsidR="006967A4">
        <w:rPr>
          <w:rFonts w:eastAsia="Calibri" w:cs="Times New Roman"/>
          <w:sz w:val="20"/>
          <w:lang w:eastAsia="en-US"/>
        </w:rPr>
        <w:t>.1.</w:t>
      </w:r>
      <w:r w:rsidR="00537E1E">
        <w:rPr>
          <w:rFonts w:eastAsia="Calibri" w:cs="Times New Roman"/>
          <w:sz w:val="20"/>
          <w:lang w:eastAsia="en-US"/>
        </w:rPr>
        <w:t>2</w:t>
      </w:r>
      <w:r w:rsidR="00073A06" w:rsidRPr="00233A27">
        <w:rPr>
          <w:rFonts w:eastAsia="Calibri" w:cs="Times New Roman"/>
          <w:sz w:val="20"/>
          <w:lang w:eastAsia="en-US"/>
        </w:rPr>
        <w:t xml:space="preserve"> teh navodil 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6038BD72"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p>
    <w:p w14:paraId="7BC89627"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593561E8" w14:textId="77777777" w:rsidR="00073A06" w:rsidRDefault="00073A06" w:rsidP="00652C5C">
      <w:pPr>
        <w:suppressAutoHyphens w:val="0"/>
        <w:autoSpaceDN/>
        <w:spacing w:line="260" w:lineRule="atLeast"/>
        <w:jc w:val="both"/>
        <w:textAlignment w:val="auto"/>
        <w:rPr>
          <w:rFonts w:eastAsia="Calibri" w:cs="Times New Roman"/>
          <w:sz w:val="20"/>
          <w:lang w:eastAsia="en-US"/>
        </w:rPr>
      </w:pPr>
    </w:p>
    <w:p w14:paraId="6FF9F857" w14:textId="77777777" w:rsidR="00073A06" w:rsidRDefault="00073A06"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63B9137F" w14:textId="77777777" w:rsidR="00D248A0" w:rsidRDefault="00D248A0" w:rsidP="00652C5C">
      <w:pPr>
        <w:suppressAutoHyphens w:val="0"/>
        <w:autoSpaceDN/>
        <w:spacing w:line="260" w:lineRule="atLeast"/>
        <w:jc w:val="both"/>
        <w:textAlignment w:val="auto"/>
        <w:rPr>
          <w:rFonts w:eastAsia="Calibri" w:cs="Times New Roman"/>
          <w:sz w:val="20"/>
          <w:lang w:eastAsia="en-US"/>
        </w:rPr>
      </w:pPr>
    </w:p>
    <w:p w14:paraId="4E2DCC92" w14:textId="77777777" w:rsidR="00D248A0"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076D10A0"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6CEA6E1D"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4E0DEA49" w14:textId="77777777" w:rsidR="005E6901" w:rsidRDefault="005E6901" w:rsidP="00652C5C">
      <w:pPr>
        <w:suppressAutoHyphens w:val="0"/>
        <w:autoSpaceDN/>
        <w:spacing w:line="260" w:lineRule="atLeast"/>
        <w:jc w:val="both"/>
        <w:textAlignment w:val="auto"/>
        <w:rPr>
          <w:rFonts w:eastAsia="Calibri" w:cs="Times New Roman"/>
          <w:sz w:val="20"/>
          <w:lang w:eastAsia="en-US"/>
        </w:rPr>
      </w:pPr>
    </w:p>
    <w:p w14:paraId="6591172D" w14:textId="2AFFCDEF" w:rsidR="0037475E"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lastRenderedPageBreak/>
        <w:t>Za skupne ponudbe in ponudbe s podizvajalci je potrebno upoštevati še točki Skupna ponudba in Ponudba s podizvajalci.</w:t>
      </w:r>
    </w:p>
    <w:p w14:paraId="1EBC82BE" w14:textId="77777777" w:rsidR="00183BF4" w:rsidRPr="00652C5C" w:rsidRDefault="00183BF4" w:rsidP="00652C5C">
      <w:pPr>
        <w:suppressAutoHyphens w:val="0"/>
        <w:autoSpaceDN/>
        <w:spacing w:line="260" w:lineRule="atLeast"/>
        <w:jc w:val="both"/>
        <w:textAlignment w:val="auto"/>
        <w:rPr>
          <w:rFonts w:eastAsia="Calibri" w:cs="Times New Roman"/>
          <w:sz w:val="20"/>
          <w:lang w:eastAsia="en-US"/>
        </w:rPr>
      </w:pPr>
    </w:p>
    <w:p w14:paraId="1E728238" w14:textId="77777777" w:rsidR="00652C5C" w:rsidRPr="0062057D" w:rsidRDefault="00652C5C"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60" w:name="_Toc464638508"/>
      <w:bookmarkStart w:id="61" w:name="_Toc464638509"/>
      <w:bookmarkStart w:id="62" w:name="_Toc464638510"/>
      <w:bookmarkStart w:id="63" w:name="_Toc464638511"/>
      <w:bookmarkStart w:id="64" w:name="_Toc464638513"/>
      <w:bookmarkStart w:id="65" w:name="_Toc464638514"/>
      <w:bookmarkStart w:id="66" w:name="_Toc464638515"/>
      <w:bookmarkStart w:id="67" w:name="_Toc464638517"/>
      <w:bookmarkStart w:id="68" w:name="_Toc464638519"/>
      <w:bookmarkStart w:id="69" w:name="_Toc464638520"/>
      <w:bookmarkStart w:id="70" w:name="_Toc464638521"/>
      <w:bookmarkStart w:id="71" w:name="_Toc464638522"/>
      <w:bookmarkStart w:id="72" w:name="_Toc464638523"/>
      <w:bookmarkStart w:id="73" w:name="_Toc464638525"/>
      <w:bookmarkStart w:id="74" w:name="_Toc464638526"/>
      <w:bookmarkStart w:id="75" w:name="_Toc464638527"/>
      <w:bookmarkStart w:id="76" w:name="_Toc509672555"/>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62057D">
        <w:rPr>
          <w:rFonts w:ascii="Arial" w:hAnsi="Arial" w:cs="Arial"/>
          <w:b/>
          <w:bCs/>
          <w:i/>
          <w:sz w:val="20"/>
          <w:szCs w:val="26"/>
        </w:rPr>
        <w:t>Razlogi za izključitev</w:t>
      </w:r>
      <w:bookmarkEnd w:id="76"/>
    </w:p>
    <w:p w14:paraId="29FA5A83" w14:textId="1E5AFF6E" w:rsidR="00652C5C" w:rsidRDefault="006221FB"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652C5C"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66D7F11" w14:textId="77777777" w:rsidR="00C04AA8" w:rsidRDefault="00D91391"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w:t>
      </w:r>
      <w:r w:rsidR="0049342E">
        <w:rPr>
          <w:rFonts w:eastAsia="Calibri" w:cs="Times New Roman"/>
          <w:sz w:val="20"/>
          <w:lang w:eastAsia="en-US"/>
        </w:rPr>
        <w:t xml:space="preserve"> </w:t>
      </w:r>
      <w:r w:rsidR="007B24B8">
        <w:rPr>
          <w:rFonts w:eastAsia="Calibri" w:cs="Times New Roman"/>
          <w:sz w:val="20"/>
          <w:lang w:eastAsia="en-US"/>
        </w:rPr>
        <w:t>v</w:t>
      </w:r>
      <w:r w:rsidR="0049342E">
        <w:rPr>
          <w:rFonts w:eastAsia="Calibri" w:cs="Times New Roman"/>
          <w:sz w:val="20"/>
          <w:lang w:eastAsia="en-US"/>
        </w:rPr>
        <w:t xml:space="preserve"> položaju iz prejšnjega odstavka, lahko naročniku v skladu z devetim odstavkom</w:t>
      </w:r>
      <w:r w:rsidR="00BD4D07">
        <w:rPr>
          <w:rFonts w:eastAsia="Calibri" w:cs="Times New Roman"/>
          <w:sz w:val="20"/>
          <w:lang w:eastAsia="en-US"/>
        </w:rPr>
        <w:t xml:space="preserve"> 75. člena ZJN-3 predloži dokazila, da je sprejel zadostne ukrepe, s katerimi lahko dokaže svojo zanesljivost kljub obstoju razlogov za izključitev.</w:t>
      </w:r>
    </w:p>
    <w:p w14:paraId="5F89EA1F" w14:textId="77777777" w:rsidR="00636006" w:rsidRDefault="00636006" w:rsidP="006221FB">
      <w:pPr>
        <w:suppressAutoHyphens w:val="0"/>
        <w:autoSpaceDN/>
        <w:spacing w:line="260" w:lineRule="atLeast"/>
        <w:jc w:val="both"/>
        <w:textAlignment w:val="auto"/>
        <w:rPr>
          <w:rFonts w:eastAsia="Calibri" w:cs="Times New Roman"/>
          <w:sz w:val="20"/>
          <w:lang w:eastAsia="en-US"/>
        </w:rPr>
      </w:pPr>
    </w:p>
    <w:p w14:paraId="186A9E35"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4D44275A"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4AA68834"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77" w:name="_Hlk512240301"/>
      <w:r>
        <w:rPr>
          <w:rFonts w:eastAsia="Calibri" w:cs="Times New Roman"/>
          <w:b/>
          <w:sz w:val="20"/>
          <w:lang w:eastAsia="en-US"/>
        </w:rPr>
        <w:t>Soglasje za pridobitev podatkov iz kazenskih evidenc.</w:t>
      </w:r>
    </w:p>
    <w:bookmarkEnd w:id="77"/>
    <w:p w14:paraId="71C40AEE" w14:textId="77777777" w:rsidR="00636006" w:rsidRPr="00B1166B" w:rsidRDefault="00636006" w:rsidP="00636006">
      <w:pPr>
        <w:tabs>
          <w:tab w:val="left" w:pos="887"/>
        </w:tabs>
        <w:suppressAutoHyphens w:val="0"/>
        <w:autoSpaceDN/>
        <w:spacing w:line="260" w:lineRule="atLeast"/>
        <w:ind w:left="392"/>
        <w:textAlignment w:val="auto"/>
        <w:rPr>
          <w:rFonts w:eastAsia="Calibri" w:cs="Times New Roman"/>
          <w:b/>
          <w:sz w:val="20"/>
          <w:lang w:eastAsia="en-US"/>
        </w:rPr>
      </w:pPr>
    </w:p>
    <w:p w14:paraId="08E436B7"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613AD79" w14:textId="77777777" w:rsidR="00636006" w:rsidRPr="0021168D"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2BF2CE21"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Pr>
          <w:rFonts w:eastAsia="Calibri" w:cs="Times New Roman"/>
          <w:sz w:val="20"/>
          <w:lang w:eastAsia="en-US"/>
        </w:rPr>
        <w:t xml:space="preserve"> in ne smejo biti starejša od 4 mesecev od roka za oddajo ponudbe.</w:t>
      </w:r>
    </w:p>
    <w:p w14:paraId="1CDA934B" w14:textId="77777777" w:rsidR="00636006" w:rsidRPr="00652C5C"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08516CC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6C6E18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6C73D6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248B8331" w14:textId="77777777" w:rsidR="00636006" w:rsidRPr="00B1166B"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78" w:name="_Hlk534623533"/>
      <w:r w:rsidRPr="00B1166B">
        <w:rPr>
          <w:rFonts w:eastAsia="Calibri" w:cs="Times New Roman"/>
          <w:b/>
          <w:sz w:val="20"/>
          <w:lang w:eastAsia="en-US"/>
        </w:rPr>
        <w:t>Izpolnjen obrazec ESPD za vse gospodarske subjekte v ponudbi.</w:t>
      </w:r>
    </w:p>
    <w:bookmarkEnd w:id="78"/>
    <w:p w14:paraId="1734C26C" w14:textId="77777777" w:rsidR="00636006" w:rsidRPr="00652C5C" w:rsidRDefault="00636006" w:rsidP="00636006">
      <w:pPr>
        <w:tabs>
          <w:tab w:val="left" w:pos="887"/>
        </w:tabs>
        <w:suppressAutoHyphens w:val="0"/>
        <w:autoSpaceDN/>
        <w:spacing w:line="260" w:lineRule="atLeast"/>
        <w:ind w:left="392"/>
        <w:textAlignment w:val="auto"/>
        <w:rPr>
          <w:rFonts w:eastAsia="Calibri" w:cs="Times New Roman"/>
          <w:sz w:val="20"/>
          <w:lang w:eastAsia="en-US"/>
        </w:rPr>
      </w:pPr>
    </w:p>
    <w:p w14:paraId="5E1377FC"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3. </w:t>
      </w: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2BEED4B7"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46345F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bookmarkStart w:id="79" w:name="_Hlk511807193"/>
      <w:r w:rsidRPr="00652C5C">
        <w:rPr>
          <w:rFonts w:eastAsia="Calibri" w:cs="Times New Roman"/>
          <w:sz w:val="20"/>
          <w:lang w:eastAsia="en-US"/>
        </w:rPr>
        <w:t>DOKAZIL</w:t>
      </w:r>
      <w:r>
        <w:rPr>
          <w:rFonts w:eastAsia="Calibri" w:cs="Times New Roman"/>
          <w:sz w:val="20"/>
          <w:lang w:eastAsia="en-US"/>
        </w:rPr>
        <w:t>O</w:t>
      </w:r>
      <w:r w:rsidRPr="00652C5C">
        <w:rPr>
          <w:rFonts w:eastAsia="Calibri" w:cs="Times New Roman"/>
          <w:sz w:val="20"/>
          <w:lang w:eastAsia="en-US"/>
        </w:rPr>
        <w:t>:</w:t>
      </w:r>
    </w:p>
    <w:p w14:paraId="6F8044F6" w14:textId="77777777" w:rsidR="00636006" w:rsidRPr="00B1166B" w:rsidRDefault="00636006" w:rsidP="00636006">
      <w:pPr>
        <w:suppressAutoHyphens w:val="0"/>
        <w:autoSpaceDN/>
        <w:spacing w:line="260" w:lineRule="atLeast"/>
        <w:jc w:val="both"/>
        <w:textAlignment w:val="auto"/>
        <w:rPr>
          <w:rFonts w:eastAsia="Calibri" w:cs="Times New Roman"/>
          <w:b/>
          <w:sz w:val="20"/>
          <w:lang w:eastAsia="en-US"/>
        </w:rPr>
      </w:pPr>
      <w:bookmarkStart w:id="80" w:name="_Hlk511824495"/>
      <w:bookmarkEnd w:id="79"/>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bookmarkEnd w:id="80"/>
    <w:p w14:paraId="3DE47D6C" w14:textId="77777777" w:rsidR="00C67BFE" w:rsidRDefault="00C67BFE" w:rsidP="006221FB">
      <w:pPr>
        <w:suppressAutoHyphens w:val="0"/>
        <w:autoSpaceDN/>
        <w:spacing w:line="260" w:lineRule="atLeast"/>
        <w:jc w:val="both"/>
        <w:textAlignment w:val="auto"/>
        <w:rPr>
          <w:rFonts w:eastAsia="Calibri" w:cs="Times New Roman"/>
          <w:sz w:val="20"/>
          <w:lang w:eastAsia="en-US"/>
        </w:rPr>
      </w:pPr>
    </w:p>
    <w:p w14:paraId="4D8D0170" w14:textId="77777777" w:rsidR="00C67BFE" w:rsidRDefault="00C67BFE" w:rsidP="00C67BFE">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4. </w:t>
      </w: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7BFE">
        <w:rPr>
          <w:rFonts w:eastAsia="Calibri" w:cs="Times New Roman"/>
          <w:sz w:val="20"/>
          <w:lang w:eastAsia="en-US"/>
        </w:rPr>
        <w:t xml:space="preserve"> </w:t>
      </w:r>
    </w:p>
    <w:p w14:paraId="1583A551" w14:textId="77777777" w:rsidR="00C67BFE" w:rsidRDefault="00C67BFE" w:rsidP="00C67BFE">
      <w:pPr>
        <w:suppressAutoHyphens w:val="0"/>
        <w:autoSpaceDN/>
        <w:spacing w:line="260" w:lineRule="atLeast"/>
        <w:jc w:val="both"/>
        <w:textAlignment w:val="auto"/>
        <w:rPr>
          <w:rFonts w:eastAsia="Calibri" w:cs="Times New Roman"/>
          <w:sz w:val="20"/>
          <w:lang w:eastAsia="en-US"/>
        </w:rPr>
      </w:pPr>
    </w:p>
    <w:p w14:paraId="30E557B6" w14:textId="357CF304" w:rsidR="00C67BFE" w:rsidRPr="00C67BFE" w:rsidRDefault="00C67BFE" w:rsidP="00C67BFE">
      <w:pPr>
        <w:suppressAutoHyphens w:val="0"/>
        <w:autoSpaceDN/>
        <w:spacing w:line="260" w:lineRule="atLeast"/>
        <w:jc w:val="both"/>
        <w:textAlignment w:val="auto"/>
        <w:rPr>
          <w:rFonts w:eastAsia="Calibri" w:cs="Times New Roman"/>
          <w:sz w:val="20"/>
          <w:lang w:eastAsia="en-US"/>
        </w:rPr>
      </w:pPr>
      <w:r w:rsidRPr="00C67BFE">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9197F8B" w14:textId="6962B9AE" w:rsidR="00C67BFE" w:rsidRDefault="00C67BFE" w:rsidP="006221FB">
      <w:pPr>
        <w:suppressAutoHyphens w:val="0"/>
        <w:autoSpaceDN/>
        <w:spacing w:line="260" w:lineRule="atLeast"/>
        <w:jc w:val="both"/>
        <w:textAlignment w:val="auto"/>
        <w:rPr>
          <w:rFonts w:eastAsia="Calibri" w:cs="Times New Roman"/>
          <w:sz w:val="20"/>
          <w:lang w:eastAsia="en-US"/>
        </w:rPr>
        <w:sectPr w:rsidR="00C67BFE" w:rsidSect="00F44BD0">
          <w:headerReference w:type="default" r:id="rId15"/>
          <w:footerReference w:type="default" r:id="rId16"/>
          <w:headerReference w:type="first" r:id="rId17"/>
          <w:footerReference w:type="first" r:id="rId18"/>
          <w:pgSz w:w="11906" w:h="16838" w:code="9"/>
          <w:pgMar w:top="1361" w:right="1361" w:bottom="454" w:left="1361" w:header="0" w:footer="283" w:gutter="0"/>
          <w:cols w:space="284"/>
          <w:docGrid w:linePitch="360"/>
        </w:sectPr>
      </w:pPr>
    </w:p>
    <w:p w14:paraId="052BA120" w14:textId="77777777" w:rsidR="00BF3725" w:rsidRP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lastRenderedPageBreak/>
        <w:t>DOKAZILA:</w:t>
      </w:r>
    </w:p>
    <w:p w14:paraId="75D0F0EF" w14:textId="77777777" w:rsidR="00BF3725" w:rsidRPr="00BF3725" w:rsidRDefault="00BF3725" w:rsidP="00224997">
      <w:pPr>
        <w:suppressAutoHyphens w:val="0"/>
        <w:autoSpaceDN/>
        <w:spacing w:line="260" w:lineRule="atLeast"/>
        <w:jc w:val="both"/>
        <w:textAlignment w:val="auto"/>
        <w:rPr>
          <w:rFonts w:eastAsia="Calibri" w:cs="Times New Roman"/>
          <w:b/>
          <w:sz w:val="20"/>
          <w:lang w:eastAsia="en-US"/>
        </w:rPr>
      </w:pPr>
      <w:r w:rsidRPr="00BF3725">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6BB7F662"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p>
    <w:p w14:paraId="0B740DA8" w14:textId="77777777" w:rsid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20EE8DE" w14:textId="77777777" w:rsidR="00183BF4" w:rsidRPr="00BF3725" w:rsidRDefault="00183BF4" w:rsidP="00224997">
      <w:pPr>
        <w:suppressAutoHyphens w:val="0"/>
        <w:autoSpaceDN/>
        <w:spacing w:line="260" w:lineRule="atLeast"/>
        <w:jc w:val="both"/>
        <w:textAlignment w:val="auto"/>
        <w:rPr>
          <w:rFonts w:eastAsia="Calibri" w:cs="Times New Roman"/>
          <w:sz w:val="20"/>
          <w:lang w:eastAsia="en-US"/>
        </w:rPr>
      </w:pPr>
    </w:p>
    <w:p w14:paraId="119F48B2" w14:textId="3C583B87" w:rsidR="00652C5C" w:rsidRPr="00652C5C"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eastAsia="Calibri"/>
          <w:i/>
          <w:sz w:val="18"/>
          <w:szCs w:val="18"/>
          <w:lang w:eastAsia="en-US"/>
        </w:rPr>
      </w:pPr>
      <w:bookmarkStart w:id="81" w:name="_Toc477161298"/>
      <w:bookmarkStart w:id="82" w:name="_Toc477436067"/>
      <w:bookmarkStart w:id="83" w:name="_Toc464638529"/>
      <w:bookmarkStart w:id="84" w:name="_Toc509672556"/>
      <w:bookmarkStart w:id="85" w:name="_Toc336851742"/>
      <w:bookmarkStart w:id="86" w:name="_Toc336851790"/>
      <w:bookmarkEnd w:id="81"/>
      <w:bookmarkEnd w:id="82"/>
      <w:bookmarkEnd w:id="83"/>
      <w:r>
        <w:rPr>
          <w:rFonts w:cs="Times New Roman"/>
          <w:b/>
          <w:bCs/>
          <w:i/>
          <w:sz w:val="20"/>
          <w:szCs w:val="26"/>
          <w:lang w:eastAsia="en-US"/>
        </w:rPr>
        <w:t>9.1.3</w:t>
      </w:r>
      <w:r w:rsidR="002033A6">
        <w:rPr>
          <w:rFonts w:cs="Times New Roman"/>
          <w:b/>
          <w:bCs/>
          <w:i/>
          <w:sz w:val="20"/>
          <w:szCs w:val="26"/>
          <w:lang w:eastAsia="en-US"/>
        </w:rPr>
        <w:tab/>
      </w:r>
      <w:r w:rsidR="00652C5C" w:rsidRPr="00652C5C">
        <w:rPr>
          <w:rFonts w:cs="Times New Roman"/>
          <w:b/>
          <w:bCs/>
          <w:i/>
          <w:sz w:val="20"/>
          <w:szCs w:val="26"/>
          <w:lang w:eastAsia="en-US"/>
        </w:rPr>
        <w:t>Pogoji za so</w:t>
      </w:r>
      <w:r w:rsidR="00476704">
        <w:rPr>
          <w:rFonts w:cs="Times New Roman"/>
          <w:b/>
          <w:bCs/>
          <w:i/>
          <w:sz w:val="20"/>
          <w:szCs w:val="26"/>
          <w:lang w:eastAsia="en-US"/>
        </w:rPr>
        <w:t>d</w:t>
      </w:r>
      <w:r w:rsidR="00652C5C" w:rsidRPr="00652C5C">
        <w:rPr>
          <w:rFonts w:cs="Times New Roman"/>
          <w:b/>
          <w:bCs/>
          <w:i/>
          <w:sz w:val="20"/>
          <w:szCs w:val="26"/>
          <w:lang w:eastAsia="en-US"/>
        </w:rPr>
        <w:t>elovanje glede ustreznosti za opravljanje poklicne dejavnosti</w:t>
      </w:r>
      <w:bookmarkEnd w:id="84"/>
    </w:p>
    <w:p w14:paraId="0F087851" w14:textId="77777777" w:rsidR="007725E5" w:rsidRDefault="00877EE4" w:rsidP="00877EE4">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0B4618" w:rsidRPr="000B4618">
        <w:rPr>
          <w:rFonts w:eastAsia="Calibri" w:cs="Times New Roman"/>
          <w:sz w:val="20"/>
          <w:lang w:eastAsia="en-US"/>
        </w:rPr>
        <w:t xml:space="preserve">Ponudnik mora biti vpisan v enega od poklicnih ali poslovnih registrov, ki se vodijo v državi članici, v kateri ima gospodarski subjekt sedež in je registriran za dejavnost, ki jo v ponudbi prevzema. </w:t>
      </w:r>
    </w:p>
    <w:p w14:paraId="3B930A6F" w14:textId="77777777" w:rsidR="007725E5" w:rsidRDefault="007725E5" w:rsidP="00877EE4">
      <w:pPr>
        <w:suppressAutoHyphens w:val="0"/>
        <w:autoSpaceDN/>
        <w:spacing w:line="260" w:lineRule="atLeast"/>
        <w:jc w:val="both"/>
        <w:textAlignment w:val="auto"/>
        <w:rPr>
          <w:rFonts w:eastAsia="Calibri" w:cs="Times New Roman"/>
          <w:sz w:val="20"/>
          <w:lang w:eastAsia="en-US"/>
        </w:rPr>
      </w:pPr>
    </w:p>
    <w:p w14:paraId="3C47EBC1" w14:textId="52FC7EA3" w:rsidR="000B4618" w:rsidRDefault="000B4618" w:rsidP="00877EE4">
      <w:pPr>
        <w:suppressAutoHyphens w:val="0"/>
        <w:autoSpaceDN/>
        <w:spacing w:line="260" w:lineRule="atLeast"/>
        <w:jc w:val="both"/>
        <w:textAlignment w:val="auto"/>
        <w:rPr>
          <w:rFonts w:eastAsia="Calibri" w:cs="Times New Roman"/>
          <w:sz w:val="20"/>
          <w:lang w:eastAsia="en-US"/>
        </w:rPr>
      </w:pPr>
      <w:r w:rsidRPr="000B4618">
        <w:rPr>
          <w:rFonts w:eastAsia="Calibri" w:cs="Times New Roman"/>
          <w:sz w:val="20"/>
          <w:lang w:eastAsia="en-US"/>
        </w:rPr>
        <w:t>Seznam poklicnih ali poslovnih registrov v državah članicah Evropske unije določa Priloga XI Direktive 2014/24/EU.</w:t>
      </w:r>
    </w:p>
    <w:p w14:paraId="4A7DA594" w14:textId="77777777" w:rsidR="00140396" w:rsidRPr="000B4618" w:rsidRDefault="00140396" w:rsidP="00877EE4">
      <w:pPr>
        <w:suppressAutoHyphens w:val="0"/>
        <w:autoSpaceDN/>
        <w:spacing w:line="260" w:lineRule="atLeast"/>
        <w:jc w:val="both"/>
        <w:textAlignment w:val="auto"/>
        <w:rPr>
          <w:rFonts w:eastAsia="Calibri" w:cs="Times New Roman"/>
          <w:sz w:val="20"/>
          <w:lang w:eastAsia="en-US"/>
        </w:rPr>
      </w:pPr>
    </w:p>
    <w:p w14:paraId="62AE5CA8" w14:textId="77777777" w:rsidR="000650A4" w:rsidRPr="000650A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DOKAZILA:</w:t>
      </w:r>
      <w:bookmarkStart w:id="87" w:name="_Toc477522613"/>
      <w:bookmarkStart w:id="88" w:name="_Toc477522694"/>
      <w:bookmarkStart w:id="89" w:name="_Toc477761447"/>
      <w:bookmarkStart w:id="90" w:name="_Toc477522615"/>
      <w:bookmarkStart w:id="91" w:name="_Toc477522696"/>
      <w:bookmarkStart w:id="92" w:name="_Toc477761449"/>
      <w:bookmarkStart w:id="93" w:name="_Toc477522617"/>
      <w:bookmarkStart w:id="94" w:name="_Toc477522698"/>
      <w:bookmarkStart w:id="95" w:name="_Toc477761451"/>
      <w:bookmarkStart w:id="96" w:name="_Toc477522618"/>
      <w:bookmarkStart w:id="97" w:name="_Toc477522699"/>
      <w:bookmarkStart w:id="98" w:name="_Toc477761452"/>
      <w:bookmarkStart w:id="99" w:name="_Toc477522620"/>
      <w:bookmarkStart w:id="100" w:name="_Toc477522701"/>
      <w:bookmarkStart w:id="101" w:name="_Toc477761454"/>
      <w:bookmarkStart w:id="102" w:name="_Toc46463853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6258B12" w14:textId="77777777" w:rsidR="000650A4" w:rsidRPr="000650A4" w:rsidRDefault="000650A4" w:rsidP="007725E5">
      <w:pPr>
        <w:suppressAutoHyphens w:val="0"/>
        <w:autoSpaceDN/>
        <w:spacing w:line="260" w:lineRule="atLeast"/>
        <w:jc w:val="both"/>
        <w:textAlignment w:val="auto"/>
        <w:rPr>
          <w:rFonts w:eastAsia="Calibri" w:cs="Times New Roman"/>
          <w:b/>
          <w:bCs/>
          <w:sz w:val="20"/>
          <w:lang w:eastAsia="en-US"/>
        </w:rPr>
      </w:pPr>
      <w:bookmarkStart w:id="103" w:name="_Hlk110247206"/>
      <w:r w:rsidRPr="000650A4">
        <w:rPr>
          <w:rFonts w:eastAsia="Calibri" w:cs="Times New Roman"/>
          <w:b/>
          <w:bCs/>
          <w:sz w:val="20"/>
          <w:lang w:eastAsia="en-US"/>
        </w:rPr>
        <w:t>Izpolnjen obrazec ESPD s strani vseh gospodarskih subjektov v ponudbi.</w:t>
      </w:r>
    </w:p>
    <w:bookmarkEnd w:id="103"/>
    <w:p w14:paraId="79551CE8" w14:textId="77777777" w:rsidR="000650A4" w:rsidRPr="000650A4" w:rsidRDefault="000650A4" w:rsidP="000650A4">
      <w:pPr>
        <w:suppressAutoHyphens w:val="0"/>
        <w:autoSpaceDN/>
        <w:spacing w:line="260" w:lineRule="atLeast"/>
        <w:ind w:left="426"/>
        <w:jc w:val="both"/>
        <w:textAlignment w:val="auto"/>
        <w:rPr>
          <w:rFonts w:eastAsia="Calibri" w:cs="Times New Roman"/>
          <w:sz w:val="20"/>
          <w:lang w:eastAsia="en-US"/>
        </w:rPr>
      </w:pPr>
    </w:p>
    <w:p w14:paraId="6D98D488" w14:textId="5142FBA6" w:rsidR="000650A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3BB11AEA" w14:textId="77777777" w:rsidR="00183BF4" w:rsidRDefault="00183BF4" w:rsidP="007725E5">
      <w:pPr>
        <w:suppressAutoHyphens w:val="0"/>
        <w:autoSpaceDN/>
        <w:spacing w:line="260" w:lineRule="atLeast"/>
        <w:jc w:val="both"/>
        <w:textAlignment w:val="auto"/>
        <w:rPr>
          <w:rFonts w:eastAsia="Calibri" w:cs="Times New Roman"/>
          <w:sz w:val="20"/>
          <w:lang w:eastAsia="en-US"/>
        </w:rPr>
      </w:pPr>
    </w:p>
    <w:p w14:paraId="48FD9265" w14:textId="4811164D" w:rsidR="00F13F33" w:rsidRPr="00F13F33"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bookmarkStart w:id="104" w:name="_Toc509672557"/>
      <w:bookmarkEnd w:id="85"/>
      <w:bookmarkEnd w:id="86"/>
      <w:r>
        <w:rPr>
          <w:rFonts w:cs="Times New Roman"/>
          <w:b/>
          <w:bCs/>
          <w:i/>
          <w:sz w:val="20"/>
          <w:szCs w:val="26"/>
          <w:lang w:eastAsia="en-US"/>
        </w:rPr>
        <w:t>9.1.4</w:t>
      </w:r>
      <w:r>
        <w:rPr>
          <w:rFonts w:cs="Times New Roman"/>
          <w:b/>
          <w:bCs/>
          <w:i/>
          <w:sz w:val="20"/>
          <w:szCs w:val="26"/>
          <w:lang w:eastAsia="en-US"/>
        </w:rPr>
        <w:tab/>
      </w:r>
      <w:r w:rsidR="00652C5C" w:rsidRPr="00F13F33">
        <w:rPr>
          <w:rFonts w:cs="Times New Roman"/>
          <w:b/>
          <w:bCs/>
          <w:i/>
          <w:sz w:val="20"/>
          <w:szCs w:val="26"/>
          <w:lang w:eastAsia="en-US"/>
        </w:rPr>
        <w:t>Pogoji za sodelovanje glede ekonomskega in finančnega položaja</w:t>
      </w:r>
      <w:bookmarkEnd w:id="104"/>
    </w:p>
    <w:p w14:paraId="2EBF505D" w14:textId="595A75C7" w:rsidR="00E46341" w:rsidRPr="00E46341" w:rsidRDefault="007725E5" w:rsidP="007725E5">
      <w:pPr>
        <w:suppressAutoHyphens w:val="0"/>
        <w:autoSpaceDN/>
        <w:spacing w:line="260" w:lineRule="atLeast"/>
        <w:jc w:val="both"/>
        <w:textAlignment w:val="auto"/>
        <w:rPr>
          <w:rFonts w:eastAsia="Calibri" w:cs="Times New Roman"/>
          <w:sz w:val="20"/>
          <w:lang w:eastAsia="en-US"/>
        </w:rPr>
      </w:pPr>
      <w:bookmarkStart w:id="105" w:name="_Toc464638539"/>
      <w:bookmarkStart w:id="106" w:name="_Toc464638541"/>
      <w:bookmarkStart w:id="107" w:name="_Toc464638544"/>
      <w:bookmarkStart w:id="108" w:name="_Toc464638546"/>
      <w:bookmarkStart w:id="109" w:name="_Toc509672558"/>
      <w:bookmarkStart w:id="110" w:name="_Toc336851743"/>
      <w:bookmarkStart w:id="111" w:name="_Toc336851791"/>
      <w:bookmarkEnd w:id="105"/>
      <w:bookmarkEnd w:id="106"/>
      <w:bookmarkEnd w:id="107"/>
      <w:bookmarkEnd w:id="108"/>
      <w:r>
        <w:rPr>
          <w:rFonts w:eastAsia="Calibri" w:cs="Times New Roman"/>
          <w:sz w:val="20"/>
          <w:lang w:eastAsia="en-US"/>
        </w:rPr>
        <w:t xml:space="preserve">1. </w:t>
      </w:r>
      <w:r w:rsidR="00E46341" w:rsidRPr="00E46341">
        <w:rPr>
          <w:rFonts w:eastAsia="Calibri" w:cs="Times New Roman"/>
          <w:sz w:val="20"/>
          <w:lang w:eastAsia="en-US"/>
        </w:rPr>
        <w:t>Ponudnik v zadnjih 6 mesecih pred izdajo dokazila, ni imel blokiranih poslovnih računov.</w:t>
      </w:r>
    </w:p>
    <w:p w14:paraId="7C7ABC40"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0B94D37F" w14:textId="77777777" w:rsidR="00E46341" w:rsidRPr="00E46341" w:rsidRDefault="00E46341" w:rsidP="007725E5">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DOKAZILO:</w:t>
      </w:r>
    </w:p>
    <w:p w14:paraId="67826682" w14:textId="049AE469" w:rsidR="00E46341" w:rsidRPr="00E46341" w:rsidRDefault="00E46341" w:rsidP="007725E5">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 xml:space="preserve">Izpolnjen obrazec </w:t>
      </w:r>
      <w:r w:rsidR="00935C91" w:rsidRPr="00935C91">
        <w:rPr>
          <w:rFonts w:eastAsia="Calibri" w:cs="Times New Roman"/>
          <w:b/>
          <w:bCs/>
          <w:sz w:val="20"/>
          <w:lang w:eastAsia="en-US"/>
        </w:rPr>
        <w:t>Izjava o neblokiranih računih.</w:t>
      </w:r>
    </w:p>
    <w:p w14:paraId="10A36BFC"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68726575" w14:textId="67AE45CD" w:rsidR="00E46341" w:rsidRPr="00E46341" w:rsidRDefault="007725E5" w:rsidP="007725E5">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00E46341" w:rsidRPr="00E46341">
        <w:rPr>
          <w:rFonts w:eastAsia="Calibri" w:cs="Times New Roman"/>
          <w:sz w:val="20"/>
          <w:lang w:eastAsia="en-US"/>
        </w:rPr>
        <w:t>Ponudnik nudi plačilni rok, ki je 30 dni in prične teči z dnem prejema pravilno izstavljenega računa.</w:t>
      </w:r>
    </w:p>
    <w:p w14:paraId="07AB1B37"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4A3FBB10" w14:textId="77777777" w:rsidR="00E46341" w:rsidRPr="00E46341" w:rsidRDefault="00E46341" w:rsidP="00521EBB">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 xml:space="preserve">DOKAZILO: </w:t>
      </w:r>
    </w:p>
    <w:p w14:paraId="09F8237E" w14:textId="77777777" w:rsidR="00E46341" w:rsidRDefault="00E46341" w:rsidP="00521EBB">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Izpolnjen obrazec Izjava o plačilnih pogojih.</w:t>
      </w:r>
    </w:p>
    <w:p w14:paraId="46593A55" w14:textId="77777777" w:rsidR="001F7E7E" w:rsidRPr="00E46341" w:rsidRDefault="001F7E7E" w:rsidP="00521EBB">
      <w:pPr>
        <w:suppressAutoHyphens w:val="0"/>
        <w:autoSpaceDN/>
        <w:spacing w:line="260" w:lineRule="atLeast"/>
        <w:jc w:val="both"/>
        <w:textAlignment w:val="auto"/>
        <w:rPr>
          <w:rFonts w:eastAsia="Calibri" w:cs="Times New Roman"/>
          <w:b/>
          <w:bCs/>
          <w:sz w:val="20"/>
          <w:lang w:eastAsia="en-US"/>
        </w:rPr>
      </w:pPr>
    </w:p>
    <w:p w14:paraId="5AF7431F" w14:textId="72F413A7" w:rsidR="00E97D44" w:rsidRPr="00C67BFE"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r w:rsidRPr="00C67BFE">
        <w:rPr>
          <w:rFonts w:cs="Times New Roman"/>
          <w:b/>
          <w:bCs/>
          <w:i/>
          <w:sz w:val="20"/>
          <w:szCs w:val="26"/>
          <w:lang w:eastAsia="en-US"/>
        </w:rPr>
        <w:t>9.1.5</w:t>
      </w:r>
      <w:r w:rsidRPr="00C67BFE">
        <w:rPr>
          <w:rFonts w:cs="Times New Roman"/>
          <w:b/>
          <w:bCs/>
          <w:i/>
          <w:sz w:val="20"/>
          <w:szCs w:val="26"/>
          <w:lang w:eastAsia="en-US"/>
        </w:rPr>
        <w:tab/>
      </w:r>
      <w:r w:rsidR="00652C5C" w:rsidRPr="00C67BFE">
        <w:rPr>
          <w:rFonts w:cs="Times New Roman"/>
          <w:b/>
          <w:bCs/>
          <w:i/>
          <w:sz w:val="20"/>
          <w:szCs w:val="26"/>
          <w:lang w:eastAsia="en-US"/>
        </w:rPr>
        <w:t>Pogoji za sodelovanje glede tehnične in strokovne sposobnosti</w:t>
      </w:r>
      <w:bookmarkStart w:id="112" w:name="_Toc477522623"/>
      <w:bookmarkStart w:id="113" w:name="_Toc477522704"/>
      <w:bookmarkStart w:id="114" w:name="_Toc477761457"/>
      <w:bookmarkStart w:id="115" w:name="_Toc477522624"/>
      <w:bookmarkStart w:id="116" w:name="_Toc477522705"/>
      <w:bookmarkStart w:id="117" w:name="_Toc477761458"/>
      <w:bookmarkStart w:id="118" w:name="_Toc477522625"/>
      <w:bookmarkStart w:id="119" w:name="_Toc477522706"/>
      <w:bookmarkStart w:id="120" w:name="_Toc477761459"/>
      <w:bookmarkStart w:id="121" w:name="_Toc477522633"/>
      <w:bookmarkStart w:id="122" w:name="_Toc477522714"/>
      <w:bookmarkStart w:id="123" w:name="_Toc477761467"/>
      <w:bookmarkStart w:id="124" w:name="_Toc477522634"/>
      <w:bookmarkStart w:id="125" w:name="_Toc477522715"/>
      <w:bookmarkStart w:id="126" w:name="_Toc477761468"/>
      <w:bookmarkStart w:id="127" w:name="_Toc477522636"/>
      <w:bookmarkStart w:id="128" w:name="_Toc477522717"/>
      <w:bookmarkStart w:id="129" w:name="_Toc477761470"/>
      <w:bookmarkStart w:id="130" w:name="_Toc477522639"/>
      <w:bookmarkStart w:id="131" w:name="_Toc477522720"/>
      <w:bookmarkStart w:id="132" w:name="_Toc477761473"/>
      <w:bookmarkStart w:id="133" w:name="_Toc477522640"/>
      <w:bookmarkStart w:id="134" w:name="_Toc477522721"/>
      <w:bookmarkStart w:id="135" w:name="_Toc477761474"/>
      <w:bookmarkStart w:id="136" w:name="_Toc477522641"/>
      <w:bookmarkStart w:id="137" w:name="_Toc477522722"/>
      <w:bookmarkStart w:id="138" w:name="_Toc477761475"/>
      <w:bookmarkStart w:id="139" w:name="_Toc477522643"/>
      <w:bookmarkStart w:id="140" w:name="_Toc477522724"/>
      <w:bookmarkStart w:id="141" w:name="_Toc477761477"/>
      <w:bookmarkStart w:id="142" w:name="_Toc477522644"/>
      <w:bookmarkStart w:id="143" w:name="_Toc477522725"/>
      <w:bookmarkStart w:id="144" w:name="_Toc477761478"/>
      <w:bookmarkStart w:id="145" w:name="_Toc477522645"/>
      <w:bookmarkStart w:id="146" w:name="_Toc477522726"/>
      <w:bookmarkStart w:id="147" w:name="_Toc477761479"/>
      <w:bookmarkStart w:id="148" w:name="_Toc477522646"/>
      <w:bookmarkStart w:id="149" w:name="_Toc477522727"/>
      <w:bookmarkStart w:id="150" w:name="_Toc477761480"/>
      <w:bookmarkStart w:id="151" w:name="_Toc477522647"/>
      <w:bookmarkStart w:id="152" w:name="_Toc477522728"/>
      <w:bookmarkStart w:id="153" w:name="_Toc477761481"/>
      <w:bookmarkStart w:id="154" w:name="_Toc477522648"/>
      <w:bookmarkStart w:id="155" w:name="_Toc477522729"/>
      <w:bookmarkStart w:id="156" w:name="_Toc477761482"/>
      <w:bookmarkStart w:id="157" w:name="_Toc477522649"/>
      <w:bookmarkStart w:id="158" w:name="_Toc477522730"/>
      <w:bookmarkStart w:id="159" w:name="_Toc477761483"/>
      <w:bookmarkStart w:id="160" w:name="_Toc477522650"/>
      <w:bookmarkStart w:id="161" w:name="_Toc477522731"/>
      <w:bookmarkStart w:id="162" w:name="_Toc477761484"/>
      <w:bookmarkStart w:id="163" w:name="_Toc477522652"/>
      <w:bookmarkStart w:id="164" w:name="_Toc477522733"/>
      <w:bookmarkStart w:id="165" w:name="_Toc477761486"/>
      <w:bookmarkStart w:id="166" w:name="_Toc477522654"/>
      <w:bookmarkStart w:id="167" w:name="_Toc477522735"/>
      <w:bookmarkStart w:id="168" w:name="_Toc477761488"/>
      <w:bookmarkStart w:id="169" w:name="_Toc477522655"/>
      <w:bookmarkStart w:id="170" w:name="_Toc477522736"/>
      <w:bookmarkStart w:id="171" w:name="_Toc477761489"/>
      <w:bookmarkStart w:id="172" w:name="_Toc477522656"/>
      <w:bookmarkStart w:id="173" w:name="_Toc477522737"/>
      <w:bookmarkStart w:id="174" w:name="_Toc477761490"/>
      <w:bookmarkStart w:id="175" w:name="_Toc509672559"/>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068B007" w14:textId="4ED4C6ED" w:rsidR="00D82199" w:rsidRPr="004E2B72" w:rsidRDefault="007F01B9" w:rsidP="00521EBB">
      <w:pPr>
        <w:suppressAutoHyphens w:val="0"/>
        <w:autoSpaceDN/>
        <w:spacing w:line="260" w:lineRule="atLeast"/>
        <w:jc w:val="both"/>
        <w:textAlignment w:val="auto"/>
        <w:rPr>
          <w:rFonts w:eastAsia="Calibri"/>
          <w:sz w:val="20"/>
          <w:szCs w:val="20"/>
        </w:rPr>
      </w:pPr>
      <w:bookmarkStart w:id="176" w:name="_Hlk161335048"/>
      <w:r w:rsidRPr="004E2B72">
        <w:rPr>
          <w:rFonts w:eastAsia="Calibri"/>
          <w:sz w:val="20"/>
          <w:szCs w:val="20"/>
        </w:rPr>
        <w:t>Ponudnik mora z izjavo zagotoviti da:</w:t>
      </w:r>
    </w:p>
    <w:p w14:paraId="531A59A1" w14:textId="77777777" w:rsidR="007F01B9" w:rsidRPr="004E2B72" w:rsidRDefault="007F01B9" w:rsidP="00F67CE7">
      <w:pPr>
        <w:numPr>
          <w:ilvl w:val="0"/>
          <w:numId w:val="14"/>
        </w:numPr>
        <w:suppressAutoHyphens w:val="0"/>
        <w:autoSpaceDN/>
        <w:spacing w:line="260" w:lineRule="atLeast"/>
        <w:jc w:val="both"/>
        <w:textAlignment w:val="auto"/>
        <w:rPr>
          <w:rFonts w:eastAsia="Calibri"/>
          <w:sz w:val="20"/>
          <w:szCs w:val="20"/>
        </w:rPr>
      </w:pPr>
      <w:r w:rsidRPr="004E2B72">
        <w:rPr>
          <w:rFonts w:eastAsia="Calibri"/>
          <w:sz w:val="20"/>
          <w:szCs w:val="20"/>
        </w:rPr>
        <w:t xml:space="preserve">bo blago iz: </w:t>
      </w:r>
    </w:p>
    <w:p w14:paraId="34ED559F" w14:textId="5AD00C70" w:rsidR="007F01B9" w:rsidRPr="004E2B72" w:rsidRDefault="007F01B9" w:rsidP="007F01B9">
      <w:pPr>
        <w:suppressAutoHyphens w:val="0"/>
        <w:autoSpaceDN/>
        <w:spacing w:line="260" w:lineRule="atLeast"/>
        <w:ind w:left="720"/>
        <w:jc w:val="both"/>
        <w:textAlignment w:val="auto"/>
        <w:rPr>
          <w:rFonts w:eastAsia="Calibri"/>
          <w:sz w:val="20"/>
          <w:szCs w:val="20"/>
        </w:rPr>
      </w:pPr>
      <w:bookmarkStart w:id="177" w:name="_Hlk164841262"/>
      <w:r w:rsidRPr="004E2B72">
        <w:rPr>
          <w:rFonts w:eastAsia="Calibri"/>
          <w:sz w:val="20"/>
          <w:szCs w:val="20"/>
        </w:rPr>
        <w:t>-</w:t>
      </w:r>
      <w:r w:rsidRPr="004E2B72">
        <w:rPr>
          <w:rFonts w:eastAsia="Calibri"/>
          <w:sz w:val="20"/>
          <w:szCs w:val="20"/>
        </w:rPr>
        <w:tab/>
        <w:t xml:space="preserve">sklopa 1 dobavil najkasneje v roku </w:t>
      </w:r>
      <w:r w:rsidR="004F38FD">
        <w:rPr>
          <w:rFonts w:eastAsia="Calibri"/>
          <w:sz w:val="20"/>
          <w:szCs w:val="20"/>
        </w:rPr>
        <w:t>6</w:t>
      </w:r>
      <w:r w:rsidR="00C634C5">
        <w:rPr>
          <w:rFonts w:eastAsia="Calibri"/>
          <w:sz w:val="20"/>
          <w:szCs w:val="20"/>
        </w:rPr>
        <w:t>0</w:t>
      </w:r>
      <w:r w:rsidR="00954C9A" w:rsidRPr="004E2B72">
        <w:rPr>
          <w:rFonts w:eastAsia="Calibri"/>
          <w:sz w:val="20"/>
          <w:szCs w:val="20"/>
        </w:rPr>
        <w:t xml:space="preserve"> </w:t>
      </w:r>
      <w:r w:rsidR="00C634C5">
        <w:rPr>
          <w:rFonts w:eastAsia="Calibri"/>
          <w:sz w:val="20"/>
          <w:szCs w:val="20"/>
        </w:rPr>
        <w:t>dni</w:t>
      </w:r>
      <w:r w:rsidRPr="004E2B72">
        <w:rPr>
          <w:rFonts w:eastAsia="Calibri"/>
          <w:sz w:val="20"/>
          <w:szCs w:val="20"/>
        </w:rPr>
        <w:t xml:space="preserve"> od datuma sklenitve pogodbe, </w:t>
      </w:r>
    </w:p>
    <w:p w14:paraId="72438945" w14:textId="68C4884D" w:rsidR="007F01B9" w:rsidRPr="004E2B72" w:rsidRDefault="007F01B9" w:rsidP="005A4A18">
      <w:pPr>
        <w:suppressAutoHyphens w:val="0"/>
        <w:autoSpaceDN/>
        <w:spacing w:line="260" w:lineRule="atLeast"/>
        <w:ind w:firstLine="708"/>
        <w:jc w:val="both"/>
        <w:textAlignment w:val="auto"/>
        <w:rPr>
          <w:rFonts w:eastAsia="Calibri"/>
          <w:sz w:val="20"/>
          <w:szCs w:val="20"/>
        </w:rPr>
      </w:pPr>
      <w:r w:rsidRPr="004E2B72">
        <w:rPr>
          <w:rFonts w:eastAsia="Calibri"/>
          <w:sz w:val="20"/>
          <w:szCs w:val="20"/>
        </w:rPr>
        <w:t>-</w:t>
      </w:r>
      <w:r w:rsidRPr="004E2B72">
        <w:rPr>
          <w:rFonts w:eastAsia="Calibri"/>
          <w:sz w:val="20"/>
          <w:szCs w:val="20"/>
        </w:rPr>
        <w:tab/>
        <w:t xml:space="preserve">sklopa 2 </w:t>
      </w:r>
      <w:r w:rsidR="00D82199" w:rsidRPr="004E2B72">
        <w:rPr>
          <w:rFonts w:eastAsia="Calibri"/>
          <w:sz w:val="20"/>
          <w:szCs w:val="20"/>
        </w:rPr>
        <w:t xml:space="preserve">dobavil </w:t>
      </w:r>
      <w:r w:rsidRPr="004E2B72">
        <w:rPr>
          <w:rFonts w:eastAsia="Calibri"/>
          <w:sz w:val="20"/>
          <w:szCs w:val="20"/>
        </w:rPr>
        <w:t xml:space="preserve">najkasneje v roku </w:t>
      </w:r>
      <w:r w:rsidR="0081708B">
        <w:rPr>
          <w:rFonts w:eastAsia="Calibri"/>
          <w:sz w:val="20"/>
          <w:szCs w:val="20"/>
        </w:rPr>
        <w:t>60 dni</w:t>
      </w:r>
      <w:r w:rsidRPr="004E2B72">
        <w:rPr>
          <w:rFonts w:eastAsia="Calibri"/>
          <w:sz w:val="20"/>
          <w:szCs w:val="20"/>
        </w:rPr>
        <w:t xml:space="preserve"> od datuma sklenitve pogodbe</w:t>
      </w:r>
      <w:r w:rsidR="005A4A18" w:rsidRPr="004E2B72">
        <w:rPr>
          <w:rFonts w:eastAsia="Calibri"/>
          <w:sz w:val="20"/>
          <w:szCs w:val="20"/>
        </w:rPr>
        <w:t>,</w:t>
      </w:r>
    </w:p>
    <w:bookmarkEnd w:id="177"/>
    <w:p w14:paraId="382D47B4" w14:textId="32F11421" w:rsidR="007C0991" w:rsidRDefault="00FA1616" w:rsidP="007C0991">
      <w:pPr>
        <w:suppressAutoHyphens w:val="0"/>
        <w:autoSpaceDN/>
        <w:spacing w:line="260" w:lineRule="atLeast"/>
        <w:ind w:firstLine="708"/>
        <w:jc w:val="both"/>
        <w:textAlignment w:val="auto"/>
        <w:rPr>
          <w:rFonts w:eastAsia="Calibri"/>
          <w:sz w:val="20"/>
          <w:szCs w:val="20"/>
        </w:rPr>
      </w:pPr>
      <w:r w:rsidRPr="004E2B72">
        <w:rPr>
          <w:rFonts w:eastAsia="Calibri"/>
          <w:sz w:val="20"/>
          <w:szCs w:val="20"/>
        </w:rPr>
        <w:t>-</w:t>
      </w:r>
      <w:r w:rsidRPr="004E2B72">
        <w:rPr>
          <w:rFonts w:eastAsia="Calibri"/>
          <w:sz w:val="20"/>
          <w:szCs w:val="20"/>
        </w:rPr>
        <w:tab/>
      </w:r>
      <w:r w:rsidR="007C0991" w:rsidRPr="004E2B72">
        <w:rPr>
          <w:rFonts w:eastAsia="Calibri"/>
          <w:sz w:val="20"/>
          <w:szCs w:val="20"/>
        </w:rPr>
        <w:t xml:space="preserve">sklopa 3 dobavil najkasneje v roku </w:t>
      </w:r>
      <w:r w:rsidR="00740D52">
        <w:rPr>
          <w:rFonts w:eastAsia="Calibri"/>
          <w:sz w:val="20"/>
          <w:szCs w:val="20"/>
        </w:rPr>
        <w:t>90 dni</w:t>
      </w:r>
      <w:r w:rsidR="00573E16" w:rsidRPr="004E2B72">
        <w:rPr>
          <w:rFonts w:eastAsia="Calibri"/>
          <w:sz w:val="20"/>
          <w:szCs w:val="20"/>
        </w:rPr>
        <w:t xml:space="preserve"> od datuma sklenitve pogodbe</w:t>
      </w:r>
      <w:r w:rsidR="007C0991" w:rsidRPr="004E2B72">
        <w:rPr>
          <w:rFonts w:eastAsia="Calibri"/>
          <w:sz w:val="20"/>
          <w:szCs w:val="20"/>
        </w:rPr>
        <w:t xml:space="preserve">, </w:t>
      </w:r>
    </w:p>
    <w:p w14:paraId="6225568F" w14:textId="285FF009" w:rsidR="00E67AB6" w:rsidRPr="004E2B72" w:rsidRDefault="00E67AB6" w:rsidP="00E67AB6">
      <w:pPr>
        <w:suppressAutoHyphens w:val="0"/>
        <w:autoSpaceDN/>
        <w:spacing w:line="260" w:lineRule="atLeast"/>
        <w:ind w:firstLine="708"/>
        <w:jc w:val="both"/>
        <w:textAlignment w:val="auto"/>
        <w:rPr>
          <w:rFonts w:eastAsia="Calibri"/>
          <w:sz w:val="20"/>
          <w:szCs w:val="20"/>
        </w:rPr>
      </w:pPr>
      <w:r>
        <w:rPr>
          <w:rFonts w:eastAsia="Calibri"/>
          <w:sz w:val="20"/>
          <w:szCs w:val="20"/>
        </w:rPr>
        <w:t>-</w:t>
      </w:r>
      <w:r>
        <w:rPr>
          <w:rFonts w:eastAsia="Calibri"/>
          <w:sz w:val="20"/>
          <w:szCs w:val="20"/>
        </w:rPr>
        <w:tab/>
      </w:r>
      <w:r w:rsidRPr="00E67AB6">
        <w:rPr>
          <w:rFonts w:eastAsia="Calibri"/>
          <w:sz w:val="20"/>
          <w:szCs w:val="20"/>
        </w:rPr>
        <w:t xml:space="preserve">sklopa </w:t>
      </w:r>
      <w:r>
        <w:rPr>
          <w:rFonts w:eastAsia="Calibri"/>
          <w:sz w:val="20"/>
          <w:szCs w:val="20"/>
        </w:rPr>
        <w:t>4</w:t>
      </w:r>
      <w:r w:rsidRPr="00E67AB6">
        <w:rPr>
          <w:rFonts w:eastAsia="Calibri"/>
          <w:sz w:val="20"/>
          <w:szCs w:val="20"/>
        </w:rPr>
        <w:t xml:space="preserve"> dobavil najkasneje v roku </w:t>
      </w:r>
      <w:r w:rsidR="00740D52">
        <w:rPr>
          <w:rFonts w:eastAsia="Calibri"/>
          <w:sz w:val="20"/>
          <w:szCs w:val="20"/>
        </w:rPr>
        <w:t>60 dni</w:t>
      </w:r>
      <w:r w:rsidRPr="00E67AB6">
        <w:rPr>
          <w:rFonts w:eastAsia="Calibri"/>
          <w:sz w:val="20"/>
          <w:szCs w:val="20"/>
        </w:rPr>
        <w:t xml:space="preserve"> od datuma sklenitve pogodbe, </w:t>
      </w:r>
    </w:p>
    <w:p w14:paraId="702F532C" w14:textId="1C450924" w:rsidR="00FA1616" w:rsidRPr="004E2B72" w:rsidRDefault="007C0991" w:rsidP="00215059">
      <w:pPr>
        <w:suppressAutoHyphens w:val="0"/>
        <w:autoSpaceDN/>
        <w:spacing w:line="260" w:lineRule="atLeast"/>
        <w:ind w:firstLine="708"/>
        <w:jc w:val="both"/>
        <w:textAlignment w:val="auto"/>
        <w:rPr>
          <w:rFonts w:eastAsia="Calibri"/>
          <w:sz w:val="20"/>
          <w:szCs w:val="20"/>
        </w:rPr>
      </w:pPr>
      <w:r w:rsidRPr="004E2B72">
        <w:rPr>
          <w:rFonts w:eastAsia="Calibri"/>
          <w:sz w:val="20"/>
          <w:szCs w:val="20"/>
        </w:rPr>
        <w:t>-</w:t>
      </w:r>
      <w:r w:rsidRPr="004E2B72">
        <w:rPr>
          <w:rFonts w:eastAsia="Calibri"/>
          <w:sz w:val="20"/>
          <w:szCs w:val="20"/>
        </w:rPr>
        <w:tab/>
        <w:t xml:space="preserve">sklopa </w:t>
      </w:r>
      <w:r w:rsidR="00E67AB6">
        <w:rPr>
          <w:rFonts w:eastAsia="Calibri"/>
          <w:sz w:val="20"/>
          <w:szCs w:val="20"/>
        </w:rPr>
        <w:t>5</w:t>
      </w:r>
      <w:r w:rsidRPr="004E2B72">
        <w:rPr>
          <w:rFonts w:eastAsia="Calibri"/>
          <w:sz w:val="20"/>
          <w:szCs w:val="20"/>
        </w:rPr>
        <w:t xml:space="preserve"> dobavil najkasneje v roku </w:t>
      </w:r>
      <w:r w:rsidR="00D76314">
        <w:rPr>
          <w:rFonts w:eastAsia="Calibri"/>
          <w:sz w:val="20"/>
          <w:szCs w:val="20"/>
        </w:rPr>
        <w:t>200 dni</w:t>
      </w:r>
      <w:r w:rsidRPr="004E2B72">
        <w:rPr>
          <w:rFonts w:eastAsia="Calibri"/>
          <w:sz w:val="20"/>
          <w:szCs w:val="20"/>
        </w:rPr>
        <w:t xml:space="preserve"> od datuma sklenitve pogodbe</w:t>
      </w:r>
      <w:r w:rsidR="00215059" w:rsidRPr="004E2B72">
        <w:rPr>
          <w:rFonts w:eastAsia="Calibri"/>
          <w:sz w:val="20"/>
          <w:szCs w:val="20"/>
        </w:rPr>
        <w:t>.</w:t>
      </w:r>
    </w:p>
    <w:p w14:paraId="2C0D1894" w14:textId="77777777" w:rsidR="007F01B9" w:rsidRPr="004E2B72" w:rsidRDefault="007F01B9" w:rsidP="00D33D63">
      <w:pPr>
        <w:suppressAutoHyphens w:val="0"/>
        <w:autoSpaceDN/>
        <w:spacing w:line="260" w:lineRule="atLeast"/>
        <w:jc w:val="both"/>
        <w:textAlignment w:val="auto"/>
        <w:rPr>
          <w:rFonts w:eastAsia="Calibri"/>
          <w:sz w:val="20"/>
          <w:szCs w:val="20"/>
        </w:rPr>
      </w:pPr>
    </w:p>
    <w:p w14:paraId="0D74C30E" w14:textId="4BFA21F1" w:rsidR="007F01B9" w:rsidRDefault="00B616BE" w:rsidP="00521EBB">
      <w:pPr>
        <w:suppressAutoHyphens w:val="0"/>
        <w:autoSpaceDN/>
        <w:spacing w:line="260" w:lineRule="atLeast"/>
        <w:jc w:val="both"/>
        <w:textAlignment w:val="auto"/>
        <w:rPr>
          <w:rFonts w:eastAsia="Calibri"/>
          <w:bCs/>
          <w:sz w:val="20"/>
          <w:szCs w:val="20"/>
        </w:rPr>
      </w:pPr>
      <w:r w:rsidRPr="004E2B72">
        <w:rPr>
          <w:rFonts w:eastAsia="Calibri"/>
          <w:bCs/>
          <w:sz w:val="20"/>
          <w:szCs w:val="20"/>
        </w:rPr>
        <w:t xml:space="preserve">Ponudnik mora priložiti </w:t>
      </w:r>
      <w:r w:rsidR="007F01B9" w:rsidRPr="004E2B72">
        <w:rPr>
          <w:rFonts w:eastAsia="Calibri"/>
          <w:bCs/>
          <w:sz w:val="20"/>
          <w:szCs w:val="20"/>
        </w:rPr>
        <w:t xml:space="preserve">celotne tehnične podatke </w:t>
      </w:r>
      <w:r w:rsidR="001D012B" w:rsidRPr="004E2B72">
        <w:rPr>
          <w:rFonts w:eastAsia="Calibri"/>
          <w:bCs/>
          <w:sz w:val="20"/>
          <w:szCs w:val="20"/>
        </w:rPr>
        <w:t>strojev</w:t>
      </w:r>
      <w:r w:rsidR="007F01B9" w:rsidRPr="004E2B72">
        <w:rPr>
          <w:rFonts w:eastAsia="Calibri"/>
          <w:bCs/>
          <w:sz w:val="20"/>
          <w:szCs w:val="20"/>
        </w:rPr>
        <w:t xml:space="preserve"> </w:t>
      </w:r>
      <w:r w:rsidR="00D76314">
        <w:rPr>
          <w:rFonts w:eastAsia="Calibri"/>
          <w:bCs/>
          <w:sz w:val="20"/>
          <w:szCs w:val="20"/>
        </w:rPr>
        <w:t xml:space="preserve">oziroma tehnično dokumentacijo strojev </w:t>
      </w:r>
      <w:r w:rsidR="007F01B9" w:rsidRPr="004E2B72">
        <w:rPr>
          <w:rFonts w:eastAsia="Calibri"/>
          <w:bCs/>
          <w:sz w:val="20"/>
          <w:szCs w:val="20"/>
        </w:rPr>
        <w:t>(prospekt - kompleten).</w:t>
      </w:r>
    </w:p>
    <w:p w14:paraId="5808DA8C" w14:textId="77777777" w:rsidR="00521EBB" w:rsidRDefault="00521EBB" w:rsidP="00F64947">
      <w:pPr>
        <w:suppressAutoHyphens w:val="0"/>
        <w:autoSpaceDN/>
        <w:spacing w:line="260" w:lineRule="atLeast"/>
        <w:ind w:firstLine="360"/>
        <w:jc w:val="both"/>
        <w:textAlignment w:val="auto"/>
        <w:rPr>
          <w:rFonts w:eastAsia="Calibri"/>
          <w:bCs/>
          <w:sz w:val="20"/>
          <w:szCs w:val="20"/>
        </w:rPr>
      </w:pPr>
    </w:p>
    <w:p w14:paraId="57AF2FE5" w14:textId="2FA03F40" w:rsidR="00521EBB" w:rsidRDefault="00521EBB" w:rsidP="00521EBB">
      <w:pPr>
        <w:suppressAutoHyphens w:val="0"/>
        <w:autoSpaceDN/>
        <w:spacing w:line="260" w:lineRule="atLeast"/>
        <w:jc w:val="both"/>
        <w:textAlignment w:val="auto"/>
        <w:rPr>
          <w:rFonts w:eastAsia="Calibri"/>
          <w:bCs/>
          <w:sz w:val="20"/>
          <w:szCs w:val="20"/>
        </w:rPr>
      </w:pPr>
      <w:r w:rsidRPr="00521EBB">
        <w:rPr>
          <w:rFonts w:eastAsia="Calibri"/>
          <w:bCs/>
          <w:sz w:val="20"/>
          <w:szCs w:val="20"/>
        </w:rPr>
        <w:t xml:space="preserve">Uradne </w:t>
      </w:r>
      <w:r w:rsidR="00A658D6">
        <w:rPr>
          <w:rFonts w:eastAsia="Calibri"/>
          <w:bCs/>
          <w:sz w:val="20"/>
          <w:szCs w:val="20"/>
        </w:rPr>
        <w:t xml:space="preserve">garancijske in izven garancijske </w:t>
      </w:r>
      <w:r w:rsidRPr="00521EBB">
        <w:rPr>
          <w:rFonts w:eastAsia="Calibri"/>
          <w:bCs/>
          <w:sz w:val="20"/>
          <w:szCs w:val="20"/>
        </w:rPr>
        <w:t xml:space="preserve">servisne storitve </w:t>
      </w:r>
      <w:r>
        <w:rPr>
          <w:rFonts w:eastAsia="Calibri"/>
          <w:bCs/>
          <w:sz w:val="20"/>
          <w:szCs w:val="20"/>
        </w:rPr>
        <w:t xml:space="preserve">za vozila vseh </w:t>
      </w:r>
      <w:r w:rsidR="00A658D6">
        <w:rPr>
          <w:rFonts w:eastAsia="Calibri"/>
          <w:bCs/>
          <w:sz w:val="20"/>
          <w:szCs w:val="20"/>
        </w:rPr>
        <w:t>petih</w:t>
      </w:r>
      <w:r>
        <w:rPr>
          <w:rFonts w:eastAsia="Calibri"/>
          <w:bCs/>
          <w:sz w:val="20"/>
          <w:szCs w:val="20"/>
        </w:rPr>
        <w:t xml:space="preserve"> sklopov </w:t>
      </w:r>
      <w:r w:rsidRPr="00521EBB">
        <w:rPr>
          <w:rFonts w:eastAsia="Calibri"/>
          <w:bCs/>
          <w:sz w:val="20"/>
          <w:szCs w:val="20"/>
        </w:rPr>
        <w:t>morajo biti zagotovljene v Sloveniji</w:t>
      </w:r>
      <w:r w:rsidR="003F654B">
        <w:rPr>
          <w:rFonts w:eastAsia="Calibri"/>
          <w:bCs/>
          <w:sz w:val="20"/>
          <w:szCs w:val="20"/>
        </w:rPr>
        <w:t>,</w:t>
      </w:r>
      <w:r w:rsidRPr="00521EBB">
        <w:rPr>
          <w:rFonts w:eastAsia="Calibri"/>
          <w:bCs/>
          <w:sz w:val="20"/>
          <w:szCs w:val="20"/>
        </w:rPr>
        <w:t xml:space="preserve"> z odzivnim časom največ 3 delovne dni.</w:t>
      </w:r>
      <w:r w:rsidR="002977D5">
        <w:rPr>
          <w:rFonts w:eastAsia="Calibri"/>
          <w:bCs/>
          <w:sz w:val="20"/>
          <w:szCs w:val="20"/>
        </w:rPr>
        <w:t xml:space="preserve"> </w:t>
      </w:r>
    </w:p>
    <w:p w14:paraId="6CCDB64D" w14:textId="77777777" w:rsidR="00521EBB" w:rsidRDefault="00521EBB" w:rsidP="00521EBB">
      <w:pPr>
        <w:suppressAutoHyphens w:val="0"/>
        <w:autoSpaceDN/>
        <w:spacing w:line="260" w:lineRule="atLeast"/>
        <w:jc w:val="both"/>
        <w:textAlignment w:val="auto"/>
        <w:rPr>
          <w:rFonts w:eastAsia="Calibri"/>
          <w:bCs/>
          <w:sz w:val="20"/>
          <w:szCs w:val="20"/>
        </w:rPr>
      </w:pPr>
    </w:p>
    <w:p w14:paraId="2D4ED427" w14:textId="5A4141D2" w:rsidR="00521EBB" w:rsidRDefault="00521EBB" w:rsidP="00521EBB">
      <w:pPr>
        <w:suppressAutoHyphens w:val="0"/>
        <w:autoSpaceDN/>
        <w:spacing w:line="260" w:lineRule="atLeast"/>
        <w:jc w:val="both"/>
        <w:textAlignment w:val="auto"/>
        <w:rPr>
          <w:rFonts w:eastAsia="Calibri"/>
          <w:bCs/>
          <w:sz w:val="20"/>
          <w:szCs w:val="20"/>
        </w:rPr>
      </w:pPr>
      <w:r>
        <w:rPr>
          <w:rFonts w:eastAsia="Calibri"/>
          <w:bCs/>
          <w:sz w:val="20"/>
          <w:szCs w:val="20"/>
        </w:rPr>
        <w:t xml:space="preserve">Rok plačila za vse </w:t>
      </w:r>
      <w:r w:rsidR="00AE0433">
        <w:rPr>
          <w:rFonts w:eastAsia="Calibri"/>
          <w:bCs/>
          <w:sz w:val="20"/>
          <w:szCs w:val="20"/>
        </w:rPr>
        <w:t xml:space="preserve">vozila iz vseh </w:t>
      </w:r>
      <w:r w:rsidR="003F654B">
        <w:rPr>
          <w:rFonts w:eastAsia="Calibri"/>
          <w:bCs/>
          <w:sz w:val="20"/>
          <w:szCs w:val="20"/>
        </w:rPr>
        <w:t>petih</w:t>
      </w:r>
      <w:r>
        <w:rPr>
          <w:rFonts w:eastAsia="Calibri"/>
          <w:bCs/>
          <w:sz w:val="20"/>
          <w:szCs w:val="20"/>
        </w:rPr>
        <w:t xml:space="preserve"> sklop</w:t>
      </w:r>
      <w:r w:rsidR="00AE0433">
        <w:rPr>
          <w:rFonts w:eastAsia="Calibri"/>
          <w:bCs/>
          <w:sz w:val="20"/>
          <w:szCs w:val="20"/>
        </w:rPr>
        <w:t>ov je</w:t>
      </w:r>
      <w:r>
        <w:rPr>
          <w:rFonts w:eastAsia="Calibri"/>
          <w:bCs/>
          <w:sz w:val="20"/>
          <w:szCs w:val="20"/>
        </w:rPr>
        <w:t xml:space="preserve"> </w:t>
      </w:r>
      <w:r w:rsidRPr="00521EBB">
        <w:rPr>
          <w:rFonts w:eastAsia="Calibri"/>
          <w:bCs/>
          <w:sz w:val="20"/>
          <w:szCs w:val="20"/>
        </w:rPr>
        <w:t>30 dni po uspešno opravljenem tehničnem prevzemu celotnega vozila</w:t>
      </w:r>
      <w:r w:rsidR="00AE0433">
        <w:rPr>
          <w:rFonts w:eastAsia="Calibri"/>
          <w:bCs/>
          <w:sz w:val="20"/>
          <w:szCs w:val="20"/>
        </w:rPr>
        <w:t>.</w:t>
      </w:r>
    </w:p>
    <w:p w14:paraId="791259E7" w14:textId="77777777" w:rsidR="00ED2B6A" w:rsidRDefault="00ED2B6A" w:rsidP="00521EBB">
      <w:pPr>
        <w:suppressAutoHyphens w:val="0"/>
        <w:autoSpaceDN/>
        <w:spacing w:line="260" w:lineRule="atLeast"/>
        <w:jc w:val="both"/>
        <w:textAlignment w:val="auto"/>
        <w:rPr>
          <w:rFonts w:eastAsia="Calibri"/>
          <w:bCs/>
          <w:sz w:val="20"/>
          <w:szCs w:val="20"/>
        </w:rPr>
      </w:pPr>
    </w:p>
    <w:p w14:paraId="2CE6A95F" w14:textId="77777777" w:rsidR="002977D5" w:rsidRDefault="002977D5" w:rsidP="00521EBB">
      <w:pPr>
        <w:suppressAutoHyphens w:val="0"/>
        <w:autoSpaceDN/>
        <w:spacing w:line="260" w:lineRule="atLeast"/>
        <w:jc w:val="both"/>
        <w:textAlignment w:val="auto"/>
        <w:rPr>
          <w:rFonts w:eastAsia="Calibri"/>
          <w:bCs/>
          <w:sz w:val="20"/>
          <w:szCs w:val="20"/>
        </w:rPr>
      </w:pPr>
    </w:p>
    <w:p w14:paraId="258A854A" w14:textId="2CA38102" w:rsidR="00ED2B6A" w:rsidRPr="00ED2B6A" w:rsidRDefault="00ED2B6A" w:rsidP="00ED2B6A">
      <w:pPr>
        <w:suppressAutoHyphens w:val="0"/>
        <w:autoSpaceDN/>
        <w:spacing w:line="260" w:lineRule="atLeast"/>
        <w:jc w:val="both"/>
        <w:textAlignment w:val="auto"/>
        <w:rPr>
          <w:rFonts w:eastAsia="Calibri"/>
          <w:sz w:val="20"/>
          <w:szCs w:val="20"/>
        </w:rPr>
      </w:pPr>
      <w:r w:rsidRPr="00ED2B6A">
        <w:rPr>
          <w:rFonts w:eastAsia="Calibri"/>
          <w:sz w:val="20"/>
          <w:szCs w:val="20"/>
        </w:rPr>
        <w:lastRenderedPageBreak/>
        <w:t xml:space="preserve">Pri predaji </w:t>
      </w:r>
      <w:r>
        <w:rPr>
          <w:rFonts w:eastAsia="Calibri"/>
          <w:sz w:val="20"/>
          <w:szCs w:val="20"/>
        </w:rPr>
        <w:t xml:space="preserve">vozila </w:t>
      </w:r>
      <w:r w:rsidRPr="00ED2B6A">
        <w:rPr>
          <w:rFonts w:eastAsia="Calibri"/>
          <w:sz w:val="20"/>
          <w:szCs w:val="20"/>
        </w:rPr>
        <w:t xml:space="preserve">mora izbrani ponudnik izročiti: </w:t>
      </w:r>
    </w:p>
    <w:p w14:paraId="4E282566" w14:textId="2B58B7C7"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Račun z vsemi podatki, potrebnimi za takojšnjo registracijo</w:t>
      </w:r>
      <w:r w:rsidR="000971B6">
        <w:rPr>
          <w:rFonts w:eastAsia="Calibri"/>
          <w:bCs/>
          <w:sz w:val="20"/>
          <w:szCs w:val="20"/>
        </w:rPr>
        <w:t>.</w:t>
      </w:r>
    </w:p>
    <w:p w14:paraId="1F742627" w14:textId="1247450D" w:rsidR="0075404B" w:rsidRPr="002977D5"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Homologacijski dokument (drugostopenjska homologacija)</w:t>
      </w:r>
      <w:r w:rsidR="000971B6">
        <w:rPr>
          <w:rFonts w:eastAsia="Calibri"/>
          <w:bCs/>
          <w:sz w:val="20"/>
          <w:szCs w:val="20"/>
        </w:rPr>
        <w:t>.</w:t>
      </w:r>
    </w:p>
    <w:p w14:paraId="3E046175" w14:textId="5C5C3D5F"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Navodila za uporabo, vzdrževanje in preizkušanje</w:t>
      </w:r>
      <w:r w:rsidR="000971B6">
        <w:rPr>
          <w:rFonts w:eastAsia="Calibri"/>
          <w:bCs/>
          <w:sz w:val="20"/>
          <w:szCs w:val="20"/>
        </w:rPr>
        <w:t>.</w:t>
      </w:r>
      <w:r w:rsidRPr="00ED2B6A">
        <w:rPr>
          <w:rFonts w:eastAsia="Calibri"/>
          <w:bCs/>
          <w:sz w:val="20"/>
          <w:szCs w:val="20"/>
        </w:rPr>
        <w:t xml:space="preserve"> </w:t>
      </w:r>
    </w:p>
    <w:p w14:paraId="491B9FA4" w14:textId="542B7454" w:rsid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Vse označbe, nalepke  in napis</w:t>
      </w:r>
      <w:r w:rsidR="000971B6">
        <w:rPr>
          <w:rFonts w:eastAsia="Calibri"/>
          <w:bCs/>
          <w:sz w:val="20"/>
          <w:szCs w:val="20"/>
        </w:rPr>
        <w:t>e</w:t>
      </w:r>
      <w:r w:rsidRPr="00ED2B6A">
        <w:rPr>
          <w:rFonts w:eastAsia="Calibri"/>
          <w:bCs/>
          <w:sz w:val="20"/>
          <w:szCs w:val="20"/>
        </w:rPr>
        <w:t xml:space="preserve"> v slovenskem jeziku</w:t>
      </w:r>
      <w:r w:rsidR="000971B6">
        <w:rPr>
          <w:rFonts w:eastAsia="Calibri"/>
          <w:bCs/>
          <w:sz w:val="20"/>
          <w:szCs w:val="20"/>
        </w:rPr>
        <w:t>.</w:t>
      </w:r>
    </w:p>
    <w:p w14:paraId="43C84420" w14:textId="6A6A3797"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Dokumentacij</w:t>
      </w:r>
      <w:r w:rsidR="000971B6">
        <w:rPr>
          <w:rFonts w:eastAsia="Calibri"/>
          <w:bCs/>
          <w:sz w:val="20"/>
          <w:szCs w:val="20"/>
        </w:rPr>
        <w:t>o vozil in</w:t>
      </w:r>
      <w:r w:rsidRPr="00ED2B6A">
        <w:rPr>
          <w:rFonts w:eastAsia="Calibri"/>
          <w:bCs/>
          <w:sz w:val="20"/>
          <w:szCs w:val="20"/>
        </w:rPr>
        <w:t xml:space="preserve"> nadgradnje s tehničnimi podatki</w:t>
      </w:r>
      <w:r w:rsidR="000971B6">
        <w:rPr>
          <w:rFonts w:eastAsia="Calibri"/>
          <w:bCs/>
          <w:sz w:val="20"/>
          <w:szCs w:val="20"/>
        </w:rPr>
        <w:t>.</w:t>
      </w:r>
    </w:p>
    <w:p w14:paraId="74EA4887" w14:textId="07E37BFE"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Katalog nadomestnih delov</w:t>
      </w:r>
      <w:r w:rsidR="000971B6">
        <w:rPr>
          <w:rFonts w:eastAsia="Calibri"/>
          <w:bCs/>
          <w:sz w:val="20"/>
          <w:szCs w:val="20"/>
        </w:rPr>
        <w:t>.</w:t>
      </w:r>
      <w:r w:rsidRPr="00ED2B6A">
        <w:rPr>
          <w:rFonts w:eastAsia="Calibri"/>
          <w:bCs/>
          <w:sz w:val="20"/>
          <w:szCs w:val="20"/>
        </w:rPr>
        <w:t xml:space="preserve"> </w:t>
      </w:r>
    </w:p>
    <w:p w14:paraId="5AED5921" w14:textId="3D187479"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Garancijski listi z garancijskimi pogoji</w:t>
      </w:r>
      <w:r w:rsidR="000971B6">
        <w:rPr>
          <w:rFonts w:eastAsia="Calibri"/>
          <w:bCs/>
          <w:sz w:val="20"/>
          <w:szCs w:val="20"/>
        </w:rPr>
        <w:t>.</w:t>
      </w:r>
    </w:p>
    <w:p w14:paraId="5E812B04" w14:textId="77777777"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Seznam pooblaščenih servisov v Sloveniji.</w:t>
      </w:r>
    </w:p>
    <w:p w14:paraId="0D4830F3" w14:textId="77777777" w:rsidR="00ED2B6A" w:rsidRPr="00521EBB" w:rsidRDefault="00ED2B6A" w:rsidP="00521EBB">
      <w:pPr>
        <w:suppressAutoHyphens w:val="0"/>
        <w:autoSpaceDN/>
        <w:spacing w:line="260" w:lineRule="atLeast"/>
        <w:jc w:val="both"/>
        <w:textAlignment w:val="auto"/>
        <w:rPr>
          <w:rFonts w:eastAsia="Calibri"/>
          <w:bCs/>
          <w:sz w:val="20"/>
          <w:szCs w:val="20"/>
        </w:rPr>
      </w:pPr>
    </w:p>
    <w:p w14:paraId="5D2E01DE" w14:textId="77777777" w:rsidR="007F01B9" w:rsidRDefault="007F01B9" w:rsidP="00D82199">
      <w:pPr>
        <w:suppressAutoHyphens w:val="0"/>
        <w:autoSpaceDN/>
        <w:spacing w:line="260" w:lineRule="atLeast"/>
        <w:jc w:val="both"/>
        <w:textAlignment w:val="auto"/>
        <w:rPr>
          <w:rFonts w:eastAsia="Calibri" w:cs="Times New Roman"/>
          <w:b/>
          <w:sz w:val="20"/>
          <w:lang w:eastAsia="en-US"/>
        </w:rPr>
      </w:pPr>
    </w:p>
    <w:p w14:paraId="461390C6" w14:textId="63D63837" w:rsidR="00D93DD9" w:rsidRDefault="00D93DD9" w:rsidP="00521EBB">
      <w:pPr>
        <w:suppressAutoHyphens w:val="0"/>
        <w:autoSpaceDN/>
        <w:spacing w:line="260" w:lineRule="atLeast"/>
        <w:jc w:val="both"/>
        <w:textAlignment w:val="auto"/>
        <w:rPr>
          <w:rFonts w:eastAsia="Calibri" w:cs="Times New Roman"/>
          <w:b/>
          <w:sz w:val="20"/>
          <w:lang w:eastAsia="en-US"/>
        </w:rPr>
      </w:pPr>
      <w:r>
        <w:rPr>
          <w:rFonts w:eastAsia="Calibri" w:cs="Times New Roman"/>
          <w:b/>
          <w:sz w:val="20"/>
          <w:lang w:eastAsia="en-US"/>
        </w:rPr>
        <w:t>TEHNIČNE SPECIFIKACIJE PREDMETOV NAROČILA:</w:t>
      </w:r>
    </w:p>
    <w:p w14:paraId="2EB0A7A1" w14:textId="77777777" w:rsidR="00D93DD9" w:rsidRDefault="00D93DD9" w:rsidP="00D93DD9">
      <w:pPr>
        <w:suppressAutoHyphens w:val="0"/>
        <w:autoSpaceDN/>
        <w:spacing w:line="260" w:lineRule="atLeast"/>
        <w:ind w:left="426"/>
        <w:jc w:val="both"/>
        <w:textAlignment w:val="auto"/>
        <w:rPr>
          <w:rFonts w:eastAsia="Calibri" w:cs="Times New Roman"/>
          <w:b/>
          <w:sz w:val="20"/>
          <w:lang w:eastAsia="en-US"/>
        </w:rPr>
      </w:pPr>
    </w:p>
    <w:p w14:paraId="468EFB8E" w14:textId="1318A9A8" w:rsidR="006977DB" w:rsidRPr="000A1A99" w:rsidRDefault="00D93DD9" w:rsidP="004A5C35">
      <w:pPr>
        <w:tabs>
          <w:tab w:val="left" w:pos="1928"/>
        </w:tabs>
        <w:spacing w:line="276" w:lineRule="auto"/>
        <w:rPr>
          <w:b/>
          <w:bCs/>
          <w:sz w:val="20"/>
          <w:szCs w:val="20"/>
          <w:u w:val="single"/>
        </w:rPr>
      </w:pPr>
      <w:r w:rsidRPr="000A1A99">
        <w:rPr>
          <w:rFonts w:eastAsia="Calibri" w:cs="Times New Roman"/>
          <w:b/>
          <w:sz w:val="20"/>
          <w:u w:val="single"/>
          <w:lang w:eastAsia="en-US"/>
        </w:rPr>
        <w:t xml:space="preserve">SKLOP 1: </w:t>
      </w:r>
      <w:bookmarkEnd w:id="176"/>
      <w:r w:rsidR="004C4A3C" w:rsidRPr="004C4A3C">
        <w:rPr>
          <w:b/>
          <w:bCs/>
          <w:sz w:val="20"/>
          <w:szCs w:val="20"/>
          <w:u w:val="single"/>
        </w:rPr>
        <w:t>MULČAR – TRAKTORSKI PRIKLJUČEK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84"/>
      </w:tblGrid>
      <w:tr w:rsidR="00203115" w:rsidRPr="00203115" w14:paraId="7011E3B1" w14:textId="77777777" w:rsidTr="003F654B">
        <w:tc>
          <w:tcPr>
            <w:tcW w:w="5000" w:type="pct"/>
            <w:tcBorders>
              <w:top w:val="nil"/>
              <w:left w:val="nil"/>
              <w:bottom w:val="nil"/>
              <w:right w:val="nil"/>
            </w:tcBorders>
          </w:tcPr>
          <w:p w14:paraId="0FBC65E7" w14:textId="77777777" w:rsidR="003F654B" w:rsidRPr="004C4A3C" w:rsidRDefault="003F654B" w:rsidP="004A5C35">
            <w:pPr>
              <w:suppressAutoHyphens w:val="0"/>
              <w:autoSpaceDN/>
              <w:textAlignment w:val="auto"/>
              <w:rPr>
                <w:color w:val="000000"/>
                <w:sz w:val="20"/>
                <w:szCs w:val="20"/>
              </w:rPr>
            </w:pPr>
          </w:p>
          <w:p w14:paraId="0F98F344" w14:textId="3DC77B2C" w:rsidR="005A7852" w:rsidRPr="005A7852" w:rsidRDefault="005A7852" w:rsidP="004A5C35">
            <w:pPr>
              <w:suppressAutoHyphens w:val="0"/>
              <w:autoSpaceDN/>
              <w:textAlignment w:val="auto"/>
              <w:rPr>
                <w:b/>
                <w:bCs/>
                <w:color w:val="000000"/>
                <w:sz w:val="20"/>
                <w:szCs w:val="20"/>
                <w:u w:val="single"/>
              </w:rPr>
            </w:pPr>
            <w:r w:rsidRPr="005A7852">
              <w:rPr>
                <w:b/>
                <w:bCs/>
                <w:color w:val="000000"/>
                <w:sz w:val="20"/>
                <w:szCs w:val="20"/>
                <w:u w:val="single"/>
              </w:rPr>
              <w:t xml:space="preserve">Tehnične zahteve: </w:t>
            </w:r>
          </w:p>
          <w:p w14:paraId="0A0B7E63" w14:textId="3389967A" w:rsidR="004C4A3C" w:rsidRPr="004C4A3C" w:rsidRDefault="004C4A3C" w:rsidP="004A5C35">
            <w:pPr>
              <w:suppressAutoHyphens w:val="0"/>
              <w:autoSpaceDN/>
              <w:textAlignment w:val="auto"/>
              <w:rPr>
                <w:color w:val="000000"/>
                <w:sz w:val="20"/>
                <w:szCs w:val="20"/>
              </w:rPr>
            </w:pPr>
            <w:r w:rsidRPr="004C4A3C">
              <w:rPr>
                <w:color w:val="000000"/>
                <w:sz w:val="20"/>
                <w:szCs w:val="20"/>
              </w:rPr>
              <w:t>Delovna širina: 185-195cm</w:t>
            </w:r>
          </w:p>
          <w:p w14:paraId="6DDC1890" w14:textId="3DBDE5EE" w:rsidR="004C4A3C" w:rsidRPr="004C4A3C" w:rsidRDefault="004C4A3C" w:rsidP="004A5C35">
            <w:pPr>
              <w:suppressAutoHyphens w:val="0"/>
              <w:autoSpaceDN/>
              <w:textAlignment w:val="auto"/>
              <w:rPr>
                <w:color w:val="000000"/>
                <w:sz w:val="20"/>
                <w:szCs w:val="20"/>
              </w:rPr>
            </w:pPr>
            <w:r w:rsidRPr="004C4A3C">
              <w:rPr>
                <w:color w:val="000000"/>
                <w:sz w:val="20"/>
                <w:szCs w:val="20"/>
              </w:rPr>
              <w:t>Masa: 750-800kg</w:t>
            </w:r>
          </w:p>
          <w:p w14:paraId="3CE7DB77" w14:textId="746C9DA5" w:rsidR="004C4A3C" w:rsidRPr="004C4A3C" w:rsidRDefault="004C4A3C" w:rsidP="004A5C35">
            <w:pPr>
              <w:suppressAutoHyphens w:val="0"/>
              <w:autoSpaceDN/>
              <w:textAlignment w:val="auto"/>
              <w:rPr>
                <w:color w:val="000000"/>
                <w:sz w:val="20"/>
                <w:szCs w:val="20"/>
              </w:rPr>
            </w:pPr>
            <w:r w:rsidRPr="004C4A3C">
              <w:rPr>
                <w:color w:val="000000"/>
                <w:sz w:val="20"/>
                <w:szCs w:val="20"/>
              </w:rPr>
              <w:t>Delovna telesa: 22-26 kladiv</w:t>
            </w:r>
          </w:p>
          <w:p w14:paraId="643FC8DC" w14:textId="2EED8865" w:rsidR="004C4A3C" w:rsidRPr="004C4A3C" w:rsidRDefault="004C4A3C" w:rsidP="004A5C35">
            <w:pPr>
              <w:suppressAutoHyphens w:val="0"/>
              <w:autoSpaceDN/>
              <w:textAlignment w:val="auto"/>
              <w:rPr>
                <w:color w:val="000000"/>
                <w:sz w:val="20"/>
                <w:szCs w:val="20"/>
              </w:rPr>
            </w:pPr>
            <w:r w:rsidRPr="004C4A3C">
              <w:rPr>
                <w:color w:val="000000"/>
                <w:sz w:val="20"/>
                <w:szCs w:val="20"/>
              </w:rPr>
              <w:t>Za debelino do 6cm</w:t>
            </w:r>
          </w:p>
          <w:p w14:paraId="4F2341E5" w14:textId="26491B95" w:rsidR="004C4A3C" w:rsidRPr="004C4A3C" w:rsidRDefault="004C4A3C" w:rsidP="004A5C35">
            <w:pPr>
              <w:suppressAutoHyphens w:val="0"/>
              <w:autoSpaceDN/>
              <w:textAlignment w:val="auto"/>
              <w:rPr>
                <w:color w:val="000000"/>
                <w:sz w:val="20"/>
                <w:szCs w:val="20"/>
              </w:rPr>
            </w:pPr>
            <w:r w:rsidRPr="004C4A3C">
              <w:rPr>
                <w:color w:val="000000"/>
                <w:sz w:val="20"/>
                <w:szCs w:val="20"/>
              </w:rPr>
              <w:t>Varovalni mehanizem - mehanski blažilec naleta na oviro</w:t>
            </w:r>
          </w:p>
          <w:p w14:paraId="267C92B7" w14:textId="5736963B" w:rsidR="004C4A3C" w:rsidRPr="004C4A3C" w:rsidRDefault="004C4A3C" w:rsidP="004A5C35">
            <w:pPr>
              <w:suppressAutoHyphens w:val="0"/>
              <w:autoSpaceDN/>
              <w:textAlignment w:val="auto"/>
              <w:rPr>
                <w:color w:val="000000"/>
                <w:sz w:val="20"/>
                <w:szCs w:val="20"/>
              </w:rPr>
            </w:pPr>
            <w:r w:rsidRPr="004C4A3C">
              <w:rPr>
                <w:color w:val="000000"/>
                <w:sz w:val="20"/>
                <w:szCs w:val="20"/>
              </w:rPr>
              <w:t>Hidravlični horizontalni pomik</w:t>
            </w:r>
          </w:p>
          <w:p w14:paraId="0DDD0C50" w14:textId="5BC4A0FD" w:rsidR="004C4A3C" w:rsidRPr="004C4A3C" w:rsidRDefault="004C4A3C" w:rsidP="004A5C35">
            <w:pPr>
              <w:suppressAutoHyphens w:val="0"/>
              <w:autoSpaceDN/>
              <w:textAlignment w:val="auto"/>
              <w:rPr>
                <w:color w:val="000000"/>
                <w:sz w:val="20"/>
                <w:szCs w:val="20"/>
              </w:rPr>
            </w:pPr>
            <w:r w:rsidRPr="004C4A3C">
              <w:rPr>
                <w:color w:val="000000"/>
                <w:sz w:val="20"/>
                <w:szCs w:val="20"/>
              </w:rPr>
              <w:t>Hidravlični vertikalni zasuk pod kotom + 90º / - 65º</w:t>
            </w:r>
          </w:p>
          <w:p w14:paraId="273649B3" w14:textId="2F3B325E" w:rsidR="004C4A3C" w:rsidRPr="004C4A3C" w:rsidRDefault="004C4A3C" w:rsidP="004A5C35">
            <w:pPr>
              <w:suppressAutoHyphens w:val="0"/>
              <w:autoSpaceDN/>
              <w:textAlignment w:val="auto"/>
              <w:rPr>
                <w:color w:val="000000"/>
                <w:sz w:val="20"/>
                <w:szCs w:val="20"/>
              </w:rPr>
            </w:pPr>
            <w:r w:rsidRPr="004C4A3C">
              <w:rPr>
                <w:color w:val="000000"/>
                <w:sz w:val="20"/>
                <w:szCs w:val="20"/>
              </w:rPr>
              <w:t>Dvojno ohišje mulč</w:t>
            </w:r>
            <w:r>
              <w:rPr>
                <w:color w:val="000000"/>
                <w:sz w:val="20"/>
                <w:szCs w:val="20"/>
              </w:rPr>
              <w:t>a</w:t>
            </w:r>
            <w:r w:rsidRPr="004C4A3C">
              <w:rPr>
                <w:color w:val="000000"/>
                <w:sz w:val="20"/>
                <w:szCs w:val="20"/>
              </w:rPr>
              <w:t>rja - zamenljiv notranji plašč</w:t>
            </w:r>
          </w:p>
          <w:p w14:paraId="305EE66D" w14:textId="32857322" w:rsidR="004C4A3C" w:rsidRPr="004C4A3C" w:rsidRDefault="004C4A3C" w:rsidP="004A5C35">
            <w:pPr>
              <w:suppressAutoHyphens w:val="0"/>
              <w:autoSpaceDN/>
              <w:textAlignment w:val="auto"/>
              <w:rPr>
                <w:color w:val="000000"/>
                <w:sz w:val="20"/>
                <w:szCs w:val="20"/>
              </w:rPr>
            </w:pPr>
            <w:r w:rsidRPr="004C4A3C">
              <w:rPr>
                <w:color w:val="000000"/>
                <w:sz w:val="20"/>
                <w:szCs w:val="20"/>
              </w:rPr>
              <w:t>Zamenljive varovalne sani</w:t>
            </w:r>
          </w:p>
          <w:p w14:paraId="6B842011" w14:textId="7E7DE868" w:rsidR="004C4A3C" w:rsidRPr="004C4A3C" w:rsidRDefault="004C4A3C" w:rsidP="004A5C35">
            <w:pPr>
              <w:suppressAutoHyphens w:val="0"/>
              <w:autoSpaceDN/>
              <w:textAlignment w:val="auto"/>
              <w:rPr>
                <w:color w:val="000000"/>
                <w:sz w:val="20"/>
                <w:szCs w:val="20"/>
              </w:rPr>
            </w:pPr>
            <w:r w:rsidRPr="004C4A3C">
              <w:rPr>
                <w:color w:val="000000"/>
                <w:sz w:val="20"/>
                <w:szCs w:val="20"/>
              </w:rPr>
              <w:t>Kovinske zaščiten zavesice</w:t>
            </w:r>
          </w:p>
          <w:p w14:paraId="13F4E1DA" w14:textId="6533A9F4" w:rsidR="004C4A3C" w:rsidRPr="004C4A3C" w:rsidRDefault="004C4A3C" w:rsidP="004A5C35">
            <w:pPr>
              <w:suppressAutoHyphens w:val="0"/>
              <w:autoSpaceDN/>
              <w:textAlignment w:val="auto"/>
              <w:rPr>
                <w:color w:val="000000"/>
                <w:sz w:val="20"/>
                <w:szCs w:val="20"/>
              </w:rPr>
            </w:pPr>
            <w:r w:rsidRPr="004C4A3C">
              <w:rPr>
                <w:color w:val="000000"/>
                <w:sz w:val="20"/>
                <w:szCs w:val="20"/>
              </w:rPr>
              <w:t>Podporni valj nastavljiv po višini</w:t>
            </w:r>
          </w:p>
          <w:p w14:paraId="0C13FA5B" w14:textId="16C41E26" w:rsidR="004C4A3C" w:rsidRPr="004C4A3C" w:rsidRDefault="004C4A3C" w:rsidP="004A5C35">
            <w:pPr>
              <w:suppressAutoHyphens w:val="0"/>
              <w:autoSpaceDN/>
              <w:textAlignment w:val="auto"/>
              <w:rPr>
                <w:color w:val="000000"/>
                <w:sz w:val="20"/>
                <w:szCs w:val="20"/>
              </w:rPr>
            </w:pPr>
            <w:r w:rsidRPr="004C4A3C">
              <w:rPr>
                <w:color w:val="000000"/>
                <w:sz w:val="20"/>
                <w:szCs w:val="20"/>
              </w:rPr>
              <w:t>Dvojno notranje uleža</w:t>
            </w:r>
            <w:r>
              <w:rPr>
                <w:color w:val="000000"/>
                <w:sz w:val="20"/>
                <w:szCs w:val="20"/>
              </w:rPr>
              <w:t>v</w:t>
            </w:r>
            <w:r w:rsidRPr="004C4A3C">
              <w:rPr>
                <w:color w:val="000000"/>
                <w:sz w:val="20"/>
                <w:szCs w:val="20"/>
              </w:rPr>
              <w:t>anje podpornega valja</w:t>
            </w:r>
          </w:p>
          <w:p w14:paraId="1FC02A09" w14:textId="625168E0" w:rsidR="004C4A3C" w:rsidRPr="004C4A3C" w:rsidRDefault="004C4A3C" w:rsidP="004A5C35">
            <w:pPr>
              <w:suppressAutoHyphens w:val="0"/>
              <w:autoSpaceDN/>
              <w:textAlignment w:val="auto"/>
              <w:rPr>
                <w:color w:val="000000"/>
                <w:sz w:val="20"/>
                <w:szCs w:val="20"/>
              </w:rPr>
            </w:pPr>
            <w:r w:rsidRPr="004C4A3C">
              <w:rPr>
                <w:color w:val="000000"/>
                <w:sz w:val="20"/>
                <w:szCs w:val="20"/>
              </w:rPr>
              <w:t>Reduktor zunanji strani plašča</w:t>
            </w:r>
          </w:p>
          <w:p w14:paraId="2B13A2D9" w14:textId="41D7EACD" w:rsidR="004C4A3C" w:rsidRPr="004C4A3C" w:rsidRDefault="004C4A3C" w:rsidP="004A5C35">
            <w:pPr>
              <w:suppressAutoHyphens w:val="0"/>
              <w:autoSpaceDN/>
              <w:textAlignment w:val="auto"/>
              <w:rPr>
                <w:color w:val="000000"/>
                <w:sz w:val="20"/>
                <w:szCs w:val="20"/>
              </w:rPr>
            </w:pPr>
            <w:r w:rsidRPr="004C4A3C">
              <w:rPr>
                <w:color w:val="000000"/>
                <w:sz w:val="20"/>
                <w:szCs w:val="20"/>
              </w:rPr>
              <w:t>Prostotečna sklopka v reduktorju</w:t>
            </w:r>
          </w:p>
          <w:p w14:paraId="2B5B353A" w14:textId="77777777" w:rsidR="004C4A3C" w:rsidRPr="004C4A3C" w:rsidRDefault="004C4A3C" w:rsidP="004A5C35">
            <w:pPr>
              <w:suppressAutoHyphens w:val="0"/>
              <w:autoSpaceDN/>
              <w:textAlignment w:val="auto"/>
              <w:rPr>
                <w:color w:val="000000"/>
                <w:sz w:val="20"/>
                <w:szCs w:val="20"/>
              </w:rPr>
            </w:pPr>
            <w:r w:rsidRPr="004C4A3C">
              <w:rPr>
                <w:color w:val="000000"/>
                <w:sz w:val="20"/>
                <w:szCs w:val="20"/>
              </w:rPr>
              <w:t>Kardan z dvojni zglobom na obeh straneh</w:t>
            </w:r>
          </w:p>
          <w:p w14:paraId="6515B61A" w14:textId="77777777" w:rsidR="004C4A3C" w:rsidRPr="004C4A3C" w:rsidRDefault="004C4A3C" w:rsidP="004A5C35">
            <w:pPr>
              <w:suppressAutoHyphens w:val="0"/>
              <w:autoSpaceDN/>
              <w:textAlignment w:val="auto"/>
              <w:rPr>
                <w:color w:val="000000"/>
                <w:sz w:val="20"/>
                <w:szCs w:val="20"/>
              </w:rPr>
            </w:pPr>
          </w:p>
          <w:p w14:paraId="4D22E544" w14:textId="77777777" w:rsidR="00AF65B2"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Tehnična dokumentacija:</w:t>
            </w:r>
          </w:p>
          <w:p w14:paraId="6968C9EF" w14:textId="57BC6E5F" w:rsidR="004C4A3C" w:rsidRPr="0093040E" w:rsidRDefault="00AF65B2" w:rsidP="008500B7">
            <w:pPr>
              <w:suppressAutoHyphens w:val="0"/>
              <w:autoSpaceDN/>
              <w:jc w:val="both"/>
              <w:textAlignment w:val="auto"/>
              <w:rPr>
                <w:color w:val="000000"/>
                <w:sz w:val="20"/>
                <w:szCs w:val="20"/>
              </w:rPr>
            </w:pPr>
            <w:r>
              <w:rPr>
                <w:color w:val="000000"/>
                <w:sz w:val="20"/>
                <w:szCs w:val="20"/>
              </w:rPr>
              <w:t xml:space="preserve">Ponudnik mora priložiti </w:t>
            </w:r>
            <w:r w:rsidR="004C4A3C" w:rsidRPr="00AF65B2">
              <w:rPr>
                <w:color w:val="000000"/>
                <w:sz w:val="20"/>
                <w:szCs w:val="20"/>
              </w:rPr>
              <w:t>dokumentacija z vsemi tehničnimi podatki, vključno s potrebnimi risbami, načrti in shemami elektrike in hidravlike iz katerih je razvidno, da vozilo ustreza zahtevam</w:t>
            </w:r>
            <w:r w:rsidR="0093040E">
              <w:rPr>
                <w:color w:val="000000"/>
                <w:sz w:val="20"/>
                <w:szCs w:val="20"/>
              </w:rPr>
              <w:t xml:space="preserve"> ter </w:t>
            </w:r>
            <w:r w:rsidR="004C4A3C" w:rsidRPr="0093040E">
              <w:rPr>
                <w:color w:val="000000"/>
                <w:sz w:val="20"/>
                <w:szCs w:val="20"/>
              </w:rPr>
              <w:t>navodila za uporabo, varno delo in izven-servisno vzdrževanje v skladu s predpisi v slovenskem jeziku (1x tiskana verzija v stroju, elektronska verzija za ostale uporabnike)</w:t>
            </w:r>
            <w:r w:rsidR="0093040E">
              <w:rPr>
                <w:color w:val="000000"/>
                <w:sz w:val="20"/>
                <w:szCs w:val="20"/>
              </w:rPr>
              <w:t>.</w:t>
            </w:r>
          </w:p>
          <w:p w14:paraId="7417D50D" w14:textId="77777777" w:rsidR="004C4A3C" w:rsidRPr="004C4A3C" w:rsidRDefault="004C4A3C" w:rsidP="004A5C35">
            <w:pPr>
              <w:suppressAutoHyphens w:val="0"/>
              <w:autoSpaceDN/>
              <w:textAlignment w:val="auto"/>
              <w:rPr>
                <w:color w:val="000000"/>
                <w:sz w:val="20"/>
                <w:szCs w:val="20"/>
              </w:rPr>
            </w:pPr>
          </w:p>
          <w:p w14:paraId="51553DE5" w14:textId="77777777"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Garancijska dokumentacija:</w:t>
            </w:r>
          </w:p>
          <w:p w14:paraId="4AC1AEF9" w14:textId="68CE6787" w:rsidR="004C4A3C" w:rsidRPr="004C4A3C" w:rsidRDefault="004C4A3C" w:rsidP="004A5C35">
            <w:pPr>
              <w:suppressAutoHyphens w:val="0"/>
              <w:autoSpaceDN/>
              <w:textAlignment w:val="auto"/>
              <w:rPr>
                <w:color w:val="000000"/>
                <w:sz w:val="20"/>
                <w:szCs w:val="20"/>
              </w:rPr>
            </w:pPr>
            <w:r w:rsidRPr="004C4A3C">
              <w:rPr>
                <w:color w:val="000000"/>
                <w:sz w:val="20"/>
                <w:szCs w:val="20"/>
              </w:rPr>
              <w:t xml:space="preserve">Garancijski listi z garancijskimi pogoji za dobo </w:t>
            </w:r>
            <w:r w:rsidR="000B0A3A">
              <w:rPr>
                <w:color w:val="000000"/>
                <w:sz w:val="20"/>
                <w:szCs w:val="20"/>
              </w:rPr>
              <w:t xml:space="preserve">najmanj </w:t>
            </w:r>
            <w:r w:rsidRPr="004C4A3C">
              <w:rPr>
                <w:color w:val="000000"/>
                <w:sz w:val="20"/>
                <w:szCs w:val="20"/>
              </w:rPr>
              <w:t>24 mesecev</w:t>
            </w:r>
          </w:p>
          <w:p w14:paraId="03625583" w14:textId="77777777" w:rsidR="004C4A3C" w:rsidRPr="004C4A3C" w:rsidRDefault="004C4A3C" w:rsidP="004A5C35">
            <w:pPr>
              <w:suppressAutoHyphens w:val="0"/>
              <w:autoSpaceDN/>
              <w:textAlignment w:val="auto"/>
              <w:rPr>
                <w:color w:val="000000"/>
                <w:sz w:val="20"/>
                <w:szCs w:val="20"/>
              </w:rPr>
            </w:pPr>
          </w:p>
          <w:p w14:paraId="6E7727E7" w14:textId="77777777"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Ostala dokumentacija:</w:t>
            </w:r>
          </w:p>
          <w:p w14:paraId="560B5FF6" w14:textId="6BB7D4FC" w:rsidR="004C4A3C" w:rsidRPr="004C4A3C" w:rsidRDefault="0093040E" w:rsidP="008500B7">
            <w:pPr>
              <w:suppressAutoHyphens w:val="0"/>
              <w:autoSpaceDN/>
              <w:jc w:val="both"/>
              <w:textAlignment w:val="auto"/>
              <w:rPr>
                <w:color w:val="000000"/>
                <w:sz w:val="20"/>
                <w:szCs w:val="20"/>
              </w:rPr>
            </w:pPr>
            <w:r>
              <w:rPr>
                <w:color w:val="000000"/>
                <w:sz w:val="20"/>
                <w:szCs w:val="20"/>
              </w:rPr>
              <w:t>D</w:t>
            </w:r>
            <w:r w:rsidR="004C4A3C" w:rsidRPr="004C4A3C">
              <w:rPr>
                <w:color w:val="000000"/>
                <w:sz w:val="20"/>
                <w:szCs w:val="20"/>
              </w:rPr>
              <w:t>va računa z vsemi podatki, potrebnimi za registracijo</w:t>
            </w:r>
          </w:p>
          <w:p w14:paraId="0D6D3B8F" w14:textId="77777777" w:rsidR="004C4A3C" w:rsidRPr="004C4A3C" w:rsidRDefault="004C4A3C" w:rsidP="008500B7">
            <w:pPr>
              <w:suppressAutoHyphens w:val="0"/>
              <w:autoSpaceDN/>
              <w:jc w:val="both"/>
              <w:textAlignment w:val="auto"/>
              <w:rPr>
                <w:color w:val="000000"/>
                <w:sz w:val="20"/>
                <w:szCs w:val="20"/>
              </w:rPr>
            </w:pPr>
          </w:p>
          <w:p w14:paraId="32929299" w14:textId="639ABD04" w:rsidR="004C4A3C" w:rsidRPr="004C4A3C" w:rsidRDefault="004C4A3C" w:rsidP="008500B7">
            <w:pPr>
              <w:suppressAutoHyphens w:val="0"/>
              <w:autoSpaceDN/>
              <w:jc w:val="both"/>
              <w:textAlignment w:val="auto"/>
              <w:rPr>
                <w:color w:val="000000"/>
                <w:sz w:val="20"/>
                <w:szCs w:val="20"/>
              </w:rPr>
            </w:pPr>
            <w:r w:rsidRPr="004C4A3C">
              <w:rPr>
                <w:color w:val="000000"/>
                <w:sz w:val="20"/>
                <w:szCs w:val="20"/>
              </w:rPr>
              <w:t>Navodila za uporabo, vzdrževanje in preizkušanje</w:t>
            </w:r>
            <w:r w:rsidR="00BC50B4">
              <w:rPr>
                <w:color w:val="000000"/>
                <w:sz w:val="20"/>
                <w:szCs w:val="20"/>
              </w:rPr>
              <w:t xml:space="preserve"> </w:t>
            </w:r>
            <w:r w:rsidRPr="004C4A3C">
              <w:rPr>
                <w:color w:val="000000"/>
                <w:sz w:val="20"/>
                <w:szCs w:val="20"/>
              </w:rPr>
              <w:t>v skladu z Odredbo o varnosti strojev s Pravilnikom o varnosti strojev (Ur.l. RS, št. 25/2006)</w:t>
            </w:r>
          </w:p>
          <w:p w14:paraId="3C0ED385" w14:textId="77777777" w:rsidR="004C4A3C" w:rsidRPr="004C4A3C" w:rsidRDefault="004C4A3C" w:rsidP="008500B7">
            <w:pPr>
              <w:suppressAutoHyphens w:val="0"/>
              <w:autoSpaceDN/>
              <w:jc w:val="both"/>
              <w:textAlignment w:val="auto"/>
              <w:rPr>
                <w:color w:val="000000"/>
                <w:sz w:val="20"/>
                <w:szCs w:val="20"/>
              </w:rPr>
            </w:pPr>
          </w:p>
          <w:p w14:paraId="1FD56A4A" w14:textId="41CCA9CC" w:rsidR="004C4A3C" w:rsidRPr="004C4A3C" w:rsidRDefault="0093040E" w:rsidP="008500B7">
            <w:pPr>
              <w:suppressAutoHyphens w:val="0"/>
              <w:autoSpaceDN/>
              <w:jc w:val="both"/>
              <w:textAlignment w:val="auto"/>
              <w:rPr>
                <w:color w:val="000000"/>
                <w:sz w:val="20"/>
                <w:szCs w:val="20"/>
              </w:rPr>
            </w:pPr>
            <w:r>
              <w:rPr>
                <w:color w:val="000000"/>
                <w:sz w:val="20"/>
                <w:szCs w:val="20"/>
              </w:rPr>
              <w:t>N</w:t>
            </w:r>
            <w:r w:rsidR="004C4A3C" w:rsidRPr="004C4A3C">
              <w:rPr>
                <w:color w:val="000000"/>
                <w:sz w:val="20"/>
                <w:szCs w:val="20"/>
              </w:rPr>
              <w:t>avodila za upravljalno osebje s tehničnim opisom delovanja v pisni in elektronski obliki</w:t>
            </w:r>
            <w:r w:rsidR="00BC50B4">
              <w:rPr>
                <w:color w:val="000000"/>
                <w:sz w:val="20"/>
                <w:szCs w:val="20"/>
              </w:rPr>
              <w:t>.</w:t>
            </w:r>
          </w:p>
          <w:p w14:paraId="595B4B9C" w14:textId="77777777" w:rsidR="004C4A3C" w:rsidRPr="004C4A3C" w:rsidRDefault="004C4A3C" w:rsidP="008500B7">
            <w:pPr>
              <w:suppressAutoHyphens w:val="0"/>
              <w:autoSpaceDN/>
              <w:jc w:val="both"/>
              <w:textAlignment w:val="auto"/>
              <w:rPr>
                <w:color w:val="000000"/>
                <w:sz w:val="20"/>
                <w:szCs w:val="20"/>
              </w:rPr>
            </w:pPr>
          </w:p>
          <w:p w14:paraId="1E707864" w14:textId="0BC80596" w:rsidR="004C4A3C" w:rsidRPr="004C4A3C" w:rsidRDefault="0093040E" w:rsidP="008500B7">
            <w:pPr>
              <w:suppressAutoHyphens w:val="0"/>
              <w:autoSpaceDN/>
              <w:jc w:val="both"/>
              <w:textAlignment w:val="auto"/>
              <w:rPr>
                <w:color w:val="000000"/>
                <w:sz w:val="20"/>
                <w:szCs w:val="20"/>
              </w:rPr>
            </w:pPr>
            <w:r>
              <w:rPr>
                <w:color w:val="000000"/>
                <w:sz w:val="20"/>
                <w:szCs w:val="20"/>
              </w:rPr>
              <w:t>K</w:t>
            </w:r>
            <w:r w:rsidR="004C4A3C" w:rsidRPr="004C4A3C">
              <w:rPr>
                <w:color w:val="000000"/>
                <w:sz w:val="20"/>
                <w:szCs w:val="20"/>
              </w:rPr>
              <w:t>atalog nadomestnih delov za vozilo in nadgradnjo v elektronski obliki</w:t>
            </w:r>
            <w:r w:rsidR="005A7852">
              <w:rPr>
                <w:color w:val="000000"/>
                <w:sz w:val="20"/>
                <w:szCs w:val="20"/>
              </w:rPr>
              <w:t>.</w:t>
            </w:r>
          </w:p>
          <w:p w14:paraId="5BC74A33" w14:textId="77777777" w:rsidR="004C4A3C" w:rsidRPr="004C4A3C" w:rsidRDefault="004C4A3C" w:rsidP="008500B7">
            <w:pPr>
              <w:suppressAutoHyphens w:val="0"/>
              <w:autoSpaceDN/>
              <w:jc w:val="both"/>
              <w:textAlignment w:val="auto"/>
              <w:rPr>
                <w:color w:val="000000"/>
                <w:sz w:val="20"/>
                <w:szCs w:val="20"/>
              </w:rPr>
            </w:pPr>
          </w:p>
          <w:p w14:paraId="117E991E" w14:textId="02144618" w:rsidR="004C4A3C" w:rsidRPr="004C4A3C" w:rsidRDefault="0093040E" w:rsidP="008500B7">
            <w:pPr>
              <w:suppressAutoHyphens w:val="0"/>
              <w:autoSpaceDN/>
              <w:jc w:val="both"/>
              <w:textAlignment w:val="auto"/>
              <w:rPr>
                <w:color w:val="000000"/>
                <w:sz w:val="20"/>
                <w:szCs w:val="20"/>
              </w:rPr>
            </w:pPr>
            <w:r>
              <w:rPr>
                <w:color w:val="000000"/>
                <w:sz w:val="20"/>
                <w:szCs w:val="20"/>
              </w:rPr>
              <w:t>D</w:t>
            </w:r>
            <w:r w:rsidR="004C4A3C" w:rsidRPr="004C4A3C">
              <w:rPr>
                <w:color w:val="000000"/>
                <w:sz w:val="20"/>
                <w:szCs w:val="20"/>
              </w:rPr>
              <w:t>okumentacija za servisiranje in vzdrževanje strojev z navodili za mehanske sklope, električnimi načrti in hidravličnimi načrti v elektronski obliki za kompleten sklop (tehnična</w:t>
            </w:r>
            <w:r>
              <w:rPr>
                <w:color w:val="000000"/>
                <w:sz w:val="20"/>
                <w:szCs w:val="20"/>
              </w:rPr>
              <w:t xml:space="preserve"> </w:t>
            </w:r>
            <w:r w:rsidR="004C4A3C" w:rsidRPr="004C4A3C">
              <w:rPr>
                <w:color w:val="000000"/>
                <w:sz w:val="20"/>
                <w:szCs w:val="20"/>
              </w:rPr>
              <w:t>dokumentacija za vzdrževanje in servisiranje stroja z vsemi električnimi in hidravličnimi shemami)</w:t>
            </w:r>
          </w:p>
          <w:p w14:paraId="75436886" w14:textId="77777777" w:rsidR="004C4A3C" w:rsidRPr="004C4A3C" w:rsidRDefault="004C4A3C" w:rsidP="004A5C35">
            <w:pPr>
              <w:suppressAutoHyphens w:val="0"/>
              <w:autoSpaceDN/>
              <w:textAlignment w:val="auto"/>
              <w:rPr>
                <w:color w:val="000000"/>
                <w:sz w:val="20"/>
                <w:szCs w:val="20"/>
              </w:rPr>
            </w:pPr>
          </w:p>
          <w:p w14:paraId="360DC847" w14:textId="77777777"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Garancijske zahteve:</w:t>
            </w:r>
          </w:p>
          <w:p w14:paraId="43C41463" w14:textId="6A8BCFB7" w:rsidR="004C4A3C" w:rsidRDefault="004C4A3C" w:rsidP="004A5C35">
            <w:pPr>
              <w:suppressAutoHyphens w:val="0"/>
              <w:autoSpaceDN/>
              <w:textAlignment w:val="auto"/>
              <w:rPr>
                <w:color w:val="000000"/>
                <w:sz w:val="20"/>
                <w:szCs w:val="20"/>
              </w:rPr>
            </w:pPr>
            <w:r w:rsidRPr="004C4A3C">
              <w:rPr>
                <w:color w:val="000000"/>
                <w:sz w:val="20"/>
                <w:szCs w:val="20"/>
              </w:rPr>
              <w:t xml:space="preserve">Splošna garancija </w:t>
            </w:r>
            <w:r w:rsidR="000B0A3A">
              <w:rPr>
                <w:color w:val="000000"/>
                <w:sz w:val="20"/>
                <w:szCs w:val="20"/>
              </w:rPr>
              <w:t xml:space="preserve">najmanj </w:t>
            </w:r>
            <w:r w:rsidRPr="004C4A3C">
              <w:rPr>
                <w:color w:val="000000"/>
                <w:sz w:val="20"/>
                <w:szCs w:val="20"/>
              </w:rPr>
              <w:t>24 mesecev</w:t>
            </w:r>
            <w:r w:rsidR="009C4C41">
              <w:rPr>
                <w:color w:val="000000"/>
                <w:sz w:val="20"/>
                <w:szCs w:val="20"/>
              </w:rPr>
              <w:t>.</w:t>
            </w:r>
          </w:p>
          <w:p w14:paraId="544EF441" w14:textId="77777777" w:rsidR="004C4A3C" w:rsidRPr="004C4A3C" w:rsidRDefault="004C4A3C" w:rsidP="004A5C35">
            <w:pPr>
              <w:suppressAutoHyphens w:val="0"/>
              <w:autoSpaceDN/>
              <w:textAlignment w:val="auto"/>
              <w:rPr>
                <w:color w:val="000000"/>
                <w:sz w:val="20"/>
                <w:szCs w:val="20"/>
              </w:rPr>
            </w:pPr>
          </w:p>
          <w:p w14:paraId="73FD36BB" w14:textId="138AFF92"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Rok in način dobave:</w:t>
            </w:r>
          </w:p>
          <w:p w14:paraId="50B44CFF" w14:textId="4792708E" w:rsidR="003F654B" w:rsidRDefault="004C4A3C" w:rsidP="004A5C35">
            <w:pPr>
              <w:suppressAutoHyphens w:val="0"/>
              <w:autoSpaceDN/>
              <w:textAlignment w:val="auto"/>
              <w:rPr>
                <w:color w:val="000000"/>
                <w:sz w:val="20"/>
                <w:szCs w:val="20"/>
              </w:rPr>
            </w:pPr>
            <w:r w:rsidRPr="004C4A3C">
              <w:rPr>
                <w:color w:val="000000"/>
                <w:sz w:val="20"/>
                <w:szCs w:val="20"/>
              </w:rPr>
              <w:t xml:space="preserve">Rok dobave za predmet javnega naročila je največ </w:t>
            </w:r>
            <w:r w:rsidR="00822024">
              <w:rPr>
                <w:color w:val="000000"/>
                <w:sz w:val="20"/>
                <w:szCs w:val="20"/>
              </w:rPr>
              <w:t>60</w:t>
            </w:r>
            <w:r w:rsidRPr="004C4A3C">
              <w:rPr>
                <w:color w:val="000000"/>
                <w:sz w:val="20"/>
                <w:szCs w:val="20"/>
              </w:rPr>
              <w:t xml:space="preserve"> dni od dneva podpisa pogodbe.</w:t>
            </w:r>
          </w:p>
          <w:p w14:paraId="10141C5C" w14:textId="77777777" w:rsidR="007D3EDA" w:rsidRDefault="007D3EDA" w:rsidP="004A5C35">
            <w:pPr>
              <w:suppressAutoHyphens w:val="0"/>
              <w:autoSpaceDN/>
              <w:textAlignment w:val="auto"/>
              <w:rPr>
                <w:color w:val="000000"/>
                <w:sz w:val="20"/>
                <w:szCs w:val="20"/>
              </w:rPr>
            </w:pPr>
          </w:p>
          <w:p w14:paraId="40B1B9F3" w14:textId="77777777" w:rsidR="007D3EDA" w:rsidRPr="004C4A3C" w:rsidRDefault="007D3EDA" w:rsidP="004A5C35">
            <w:pPr>
              <w:suppressAutoHyphens w:val="0"/>
              <w:autoSpaceDN/>
              <w:textAlignment w:val="auto"/>
              <w:rPr>
                <w:color w:val="000000"/>
                <w:sz w:val="20"/>
                <w:szCs w:val="20"/>
              </w:rPr>
            </w:pPr>
          </w:p>
          <w:p w14:paraId="33B634BC" w14:textId="7DC7F892" w:rsidR="00203115" w:rsidRPr="004C4A3C" w:rsidRDefault="00203115" w:rsidP="004A5C35">
            <w:pPr>
              <w:suppressAutoHyphens w:val="0"/>
              <w:autoSpaceDN/>
              <w:textAlignment w:val="auto"/>
              <w:rPr>
                <w:color w:val="000000"/>
                <w:sz w:val="20"/>
                <w:szCs w:val="20"/>
              </w:rPr>
            </w:pPr>
          </w:p>
        </w:tc>
      </w:tr>
    </w:tbl>
    <w:p w14:paraId="41C3B0BF" w14:textId="0DBC27AA" w:rsidR="00C04AA8" w:rsidRPr="00C04AA8" w:rsidRDefault="00C04AA8" w:rsidP="004A5C35">
      <w:pPr>
        <w:rPr>
          <w:bCs/>
          <w:sz w:val="20"/>
          <w:szCs w:val="20"/>
          <w:u w:val="single"/>
        </w:rPr>
      </w:pPr>
      <w:r w:rsidRPr="00C04AA8">
        <w:rPr>
          <w:b/>
          <w:bCs/>
          <w:sz w:val="20"/>
          <w:szCs w:val="20"/>
          <w:u w:val="single"/>
        </w:rPr>
        <w:lastRenderedPageBreak/>
        <w:t xml:space="preserve">SKLOP 2: </w:t>
      </w:r>
      <w:r w:rsidR="00722C7A" w:rsidRPr="00722C7A">
        <w:rPr>
          <w:b/>
          <w:bCs/>
          <w:sz w:val="20"/>
          <w:szCs w:val="20"/>
          <w:u w:val="single"/>
        </w:rPr>
        <w:t>POSIPALNIK PESKA IN SOLI – TRAKTORSKI PRIKLJUČEK</w:t>
      </w:r>
    </w:p>
    <w:p w14:paraId="0B60590B" w14:textId="77777777" w:rsidR="00C04AA8" w:rsidRDefault="00C04AA8" w:rsidP="004A5C35">
      <w:pPr>
        <w:spacing w:line="276" w:lineRule="auto"/>
        <w:rPr>
          <w:bCs/>
          <w:sz w:val="20"/>
          <w:szCs w:val="20"/>
        </w:rPr>
      </w:pPr>
    </w:p>
    <w:p w14:paraId="7115C139" w14:textId="6CE89F26" w:rsidR="00893A6B" w:rsidRPr="00893A6B" w:rsidRDefault="00893A6B" w:rsidP="004A5C35">
      <w:pPr>
        <w:spacing w:line="276" w:lineRule="auto"/>
        <w:rPr>
          <w:b/>
          <w:sz w:val="20"/>
          <w:szCs w:val="20"/>
          <w:u w:val="single"/>
        </w:rPr>
      </w:pPr>
      <w:r w:rsidRPr="00893A6B">
        <w:rPr>
          <w:b/>
          <w:sz w:val="20"/>
          <w:szCs w:val="20"/>
          <w:u w:val="single"/>
        </w:rPr>
        <w:t>Tehnične zahteve:</w:t>
      </w:r>
    </w:p>
    <w:p w14:paraId="13C53385" w14:textId="77777777" w:rsidR="00893A6B" w:rsidRPr="00C04AA8" w:rsidRDefault="00893A6B" w:rsidP="004A5C35">
      <w:pPr>
        <w:spacing w:line="276" w:lineRule="auto"/>
        <w:rPr>
          <w:bCs/>
          <w:sz w:val="20"/>
          <w:szCs w:val="20"/>
        </w:rPr>
      </w:pPr>
    </w:p>
    <w:p w14:paraId="22B6D75E" w14:textId="2CFFC3C7" w:rsidR="00472C13" w:rsidRDefault="00472C13" w:rsidP="004A5C35">
      <w:pPr>
        <w:rPr>
          <w:bCs/>
          <w:sz w:val="20"/>
          <w:szCs w:val="20"/>
        </w:rPr>
      </w:pPr>
      <w:r w:rsidRPr="00472C13">
        <w:rPr>
          <w:bCs/>
          <w:sz w:val="20"/>
          <w:szCs w:val="20"/>
        </w:rPr>
        <w:t>- zunanja širina 1850-1950mm</w:t>
      </w:r>
      <w:r w:rsidRPr="00472C13">
        <w:rPr>
          <w:bCs/>
          <w:sz w:val="20"/>
          <w:szCs w:val="20"/>
        </w:rPr>
        <w:br/>
        <w:t>- širina izpusta 1700-1800mm</w:t>
      </w:r>
      <w:r w:rsidRPr="00472C13">
        <w:rPr>
          <w:bCs/>
          <w:sz w:val="20"/>
          <w:szCs w:val="20"/>
        </w:rPr>
        <w:br/>
        <w:t>- volumen 1,0-1,2m3</w:t>
      </w:r>
      <w:r w:rsidRPr="00472C13">
        <w:rPr>
          <w:bCs/>
          <w:sz w:val="20"/>
          <w:szCs w:val="20"/>
        </w:rPr>
        <w:br/>
        <w:t>- teža maksimalno 500kg</w:t>
      </w:r>
      <w:r w:rsidRPr="00472C13">
        <w:rPr>
          <w:bCs/>
          <w:sz w:val="20"/>
          <w:szCs w:val="20"/>
        </w:rPr>
        <w:br/>
        <w:t>- mešalo peska</w:t>
      </w:r>
      <w:r w:rsidRPr="00472C13">
        <w:rPr>
          <w:bCs/>
          <w:sz w:val="20"/>
          <w:szCs w:val="20"/>
        </w:rPr>
        <w:br/>
        <w:t>- hidravlični regulator pretoka posipa peska</w:t>
      </w:r>
      <w:r w:rsidRPr="00472C13">
        <w:rPr>
          <w:bCs/>
          <w:sz w:val="20"/>
          <w:szCs w:val="20"/>
        </w:rPr>
        <w:br/>
        <w:t>- dvižni cilinder za samonaklad</w:t>
      </w:r>
      <w:r w:rsidR="00893A6B">
        <w:rPr>
          <w:bCs/>
          <w:sz w:val="20"/>
          <w:szCs w:val="20"/>
        </w:rPr>
        <w:t>anje</w:t>
      </w:r>
      <w:r w:rsidRPr="00472C13">
        <w:rPr>
          <w:bCs/>
          <w:sz w:val="20"/>
          <w:szCs w:val="20"/>
        </w:rPr>
        <w:br/>
        <w:t>- posipalnik mora biti vroče cinkan.</w:t>
      </w:r>
    </w:p>
    <w:p w14:paraId="041C10EA" w14:textId="77777777" w:rsidR="00893A6B" w:rsidRPr="00472C13" w:rsidRDefault="00893A6B" w:rsidP="004A5C35">
      <w:pPr>
        <w:rPr>
          <w:bCs/>
          <w:sz w:val="20"/>
          <w:szCs w:val="20"/>
        </w:rPr>
      </w:pPr>
    </w:p>
    <w:p w14:paraId="5B710238" w14:textId="39C541C5" w:rsidR="00472C13" w:rsidRDefault="00472C13" w:rsidP="004A5C35">
      <w:pPr>
        <w:rPr>
          <w:b/>
          <w:bCs/>
          <w:sz w:val="20"/>
          <w:szCs w:val="20"/>
          <w:u w:val="single"/>
        </w:rPr>
      </w:pPr>
      <w:r w:rsidRPr="00472C13">
        <w:rPr>
          <w:b/>
          <w:bCs/>
          <w:sz w:val="20"/>
          <w:szCs w:val="20"/>
          <w:u w:val="single"/>
        </w:rPr>
        <w:t xml:space="preserve">Tehnična dokumentacija: </w:t>
      </w:r>
    </w:p>
    <w:p w14:paraId="3C86D556" w14:textId="77777777" w:rsidR="008A542D" w:rsidRPr="00472C13" w:rsidRDefault="008A542D" w:rsidP="004A5C35">
      <w:pPr>
        <w:rPr>
          <w:b/>
          <w:bCs/>
          <w:sz w:val="20"/>
          <w:szCs w:val="20"/>
          <w:u w:val="single"/>
        </w:rPr>
      </w:pPr>
    </w:p>
    <w:p w14:paraId="5447914F" w14:textId="1B17C425" w:rsidR="00472C13" w:rsidRPr="00472C13" w:rsidRDefault="00D40B3E" w:rsidP="008500B7">
      <w:pPr>
        <w:jc w:val="both"/>
        <w:rPr>
          <w:bCs/>
          <w:sz w:val="20"/>
          <w:szCs w:val="20"/>
        </w:rPr>
      </w:pPr>
      <w:r>
        <w:rPr>
          <w:bCs/>
          <w:sz w:val="20"/>
          <w:szCs w:val="20"/>
        </w:rPr>
        <w:t xml:space="preserve">Ponudnik mora priložiti </w:t>
      </w:r>
      <w:r w:rsidR="00472C13" w:rsidRPr="00472C13">
        <w:rPr>
          <w:bCs/>
          <w:sz w:val="20"/>
          <w:szCs w:val="20"/>
        </w:rPr>
        <w:t>dokumentacij</w:t>
      </w:r>
      <w:r>
        <w:rPr>
          <w:bCs/>
          <w:sz w:val="20"/>
          <w:szCs w:val="20"/>
        </w:rPr>
        <w:t>o</w:t>
      </w:r>
      <w:r w:rsidR="00472C13" w:rsidRPr="00472C13">
        <w:rPr>
          <w:bCs/>
          <w:sz w:val="20"/>
          <w:szCs w:val="20"/>
        </w:rPr>
        <w:t xml:space="preserve"> z vsemi tehničnimi podatki, vključno s potrebnimi risbami, načrti in shemami elektrike in hidravlike iz katerih je razvidno, da vozilo ustreza zahtevam</w:t>
      </w:r>
      <w:r w:rsidR="00F240C4">
        <w:rPr>
          <w:bCs/>
          <w:sz w:val="20"/>
          <w:szCs w:val="20"/>
        </w:rPr>
        <w:t xml:space="preserve"> ter </w:t>
      </w:r>
      <w:r w:rsidR="00472C13" w:rsidRPr="00472C13">
        <w:rPr>
          <w:bCs/>
          <w:sz w:val="20"/>
          <w:szCs w:val="20"/>
        </w:rPr>
        <w:t>navodila za uporabo, varno delo in izven-servisno vzdrževanje v skladu s predpisi v slovenskem jeziku (1x tiskana verzija v stroju, elektronska verzija za ostale uporabnike)</w:t>
      </w:r>
      <w:r w:rsidR="00F240C4">
        <w:rPr>
          <w:bCs/>
          <w:sz w:val="20"/>
          <w:szCs w:val="20"/>
        </w:rPr>
        <w:t>.</w:t>
      </w:r>
      <w:r w:rsidR="00472C13" w:rsidRPr="00472C13">
        <w:rPr>
          <w:bCs/>
          <w:sz w:val="20"/>
          <w:szCs w:val="20"/>
        </w:rPr>
        <w:tab/>
      </w:r>
    </w:p>
    <w:p w14:paraId="42595482" w14:textId="77777777" w:rsidR="008A542D" w:rsidRDefault="008A542D" w:rsidP="004A5C35">
      <w:pPr>
        <w:rPr>
          <w:bCs/>
          <w:sz w:val="20"/>
          <w:szCs w:val="20"/>
        </w:rPr>
      </w:pPr>
    </w:p>
    <w:p w14:paraId="589E72D1" w14:textId="79CC7550" w:rsidR="00472C13" w:rsidRPr="00472C13" w:rsidRDefault="00472C13" w:rsidP="004A5C35">
      <w:pPr>
        <w:rPr>
          <w:b/>
          <w:sz w:val="20"/>
          <w:szCs w:val="20"/>
          <w:u w:val="single"/>
        </w:rPr>
      </w:pPr>
      <w:r w:rsidRPr="00472C13">
        <w:rPr>
          <w:b/>
          <w:sz w:val="20"/>
          <w:szCs w:val="20"/>
          <w:u w:val="single"/>
        </w:rPr>
        <w:t xml:space="preserve">Garancijska dokumentacija: </w:t>
      </w:r>
    </w:p>
    <w:p w14:paraId="51A7A413" w14:textId="2565A718" w:rsidR="00472C13" w:rsidRPr="00472C13" w:rsidRDefault="00472C13" w:rsidP="004A5C35">
      <w:pPr>
        <w:rPr>
          <w:bCs/>
          <w:sz w:val="20"/>
          <w:szCs w:val="20"/>
        </w:rPr>
      </w:pPr>
      <w:r w:rsidRPr="00472C13">
        <w:rPr>
          <w:bCs/>
          <w:sz w:val="20"/>
          <w:szCs w:val="20"/>
        </w:rPr>
        <w:t xml:space="preserve">Garancijski listi z garancijskimi pogoji za dobo </w:t>
      </w:r>
      <w:r w:rsidR="000B0A3A">
        <w:rPr>
          <w:bCs/>
          <w:sz w:val="20"/>
          <w:szCs w:val="20"/>
        </w:rPr>
        <w:t xml:space="preserve">najmanj </w:t>
      </w:r>
      <w:r w:rsidRPr="00472C13">
        <w:rPr>
          <w:bCs/>
          <w:sz w:val="20"/>
          <w:szCs w:val="20"/>
        </w:rPr>
        <w:t>24 mesecev</w:t>
      </w:r>
      <w:r w:rsidRPr="00472C13">
        <w:rPr>
          <w:bCs/>
          <w:sz w:val="20"/>
          <w:szCs w:val="20"/>
        </w:rPr>
        <w:tab/>
      </w:r>
    </w:p>
    <w:p w14:paraId="77C187CC" w14:textId="77777777" w:rsidR="008A542D" w:rsidRDefault="008A542D" w:rsidP="004A5C35">
      <w:pPr>
        <w:rPr>
          <w:bCs/>
          <w:sz w:val="20"/>
          <w:szCs w:val="20"/>
        </w:rPr>
      </w:pPr>
    </w:p>
    <w:p w14:paraId="129735B7" w14:textId="2DA4F89C" w:rsidR="00A21E7E" w:rsidRPr="00F85404" w:rsidRDefault="00472C13" w:rsidP="004A5C35">
      <w:pPr>
        <w:rPr>
          <w:b/>
          <w:sz w:val="20"/>
          <w:szCs w:val="20"/>
          <w:u w:val="single"/>
        </w:rPr>
      </w:pPr>
      <w:r w:rsidRPr="00472C13">
        <w:rPr>
          <w:b/>
          <w:sz w:val="20"/>
          <w:szCs w:val="20"/>
          <w:u w:val="single"/>
        </w:rPr>
        <w:t>Ostala dokumentacija</w:t>
      </w:r>
      <w:r w:rsidR="00F85404">
        <w:rPr>
          <w:b/>
          <w:sz w:val="20"/>
          <w:szCs w:val="20"/>
          <w:u w:val="single"/>
        </w:rPr>
        <w:t>:</w:t>
      </w:r>
    </w:p>
    <w:p w14:paraId="03BFD8E3" w14:textId="7D9BEA43" w:rsidR="00472C13" w:rsidRPr="00472C13" w:rsidRDefault="00F85404" w:rsidP="008500B7">
      <w:pPr>
        <w:jc w:val="both"/>
        <w:rPr>
          <w:bCs/>
          <w:sz w:val="20"/>
          <w:szCs w:val="20"/>
        </w:rPr>
      </w:pPr>
      <w:r>
        <w:rPr>
          <w:bCs/>
          <w:sz w:val="20"/>
          <w:szCs w:val="20"/>
        </w:rPr>
        <w:t>D</w:t>
      </w:r>
      <w:r w:rsidR="00472C13" w:rsidRPr="00472C13">
        <w:rPr>
          <w:bCs/>
          <w:sz w:val="20"/>
          <w:szCs w:val="20"/>
        </w:rPr>
        <w:t>va računa z vsemi podatki, potrebnimi za registracijo</w:t>
      </w:r>
      <w:r>
        <w:rPr>
          <w:bCs/>
          <w:sz w:val="20"/>
          <w:szCs w:val="20"/>
        </w:rPr>
        <w:t>.</w:t>
      </w:r>
      <w:r w:rsidR="00472C13" w:rsidRPr="00472C13">
        <w:rPr>
          <w:bCs/>
          <w:sz w:val="20"/>
          <w:szCs w:val="20"/>
        </w:rPr>
        <w:tab/>
      </w:r>
    </w:p>
    <w:p w14:paraId="1A654118" w14:textId="77777777" w:rsidR="00F85404" w:rsidRDefault="00F85404" w:rsidP="008500B7">
      <w:pPr>
        <w:jc w:val="both"/>
        <w:rPr>
          <w:bCs/>
          <w:sz w:val="20"/>
          <w:szCs w:val="20"/>
        </w:rPr>
      </w:pPr>
    </w:p>
    <w:p w14:paraId="71F01F27" w14:textId="25517595" w:rsidR="00472C13" w:rsidRPr="00472C13" w:rsidRDefault="00472C13" w:rsidP="008500B7">
      <w:pPr>
        <w:jc w:val="both"/>
        <w:rPr>
          <w:bCs/>
          <w:sz w:val="20"/>
          <w:szCs w:val="20"/>
        </w:rPr>
      </w:pPr>
      <w:r w:rsidRPr="00472C13">
        <w:rPr>
          <w:bCs/>
          <w:sz w:val="20"/>
          <w:szCs w:val="20"/>
        </w:rPr>
        <w:t>Navodila za uporabo, vzdrževanje in preizkušanje</w:t>
      </w:r>
      <w:r w:rsidR="00F85404">
        <w:rPr>
          <w:bCs/>
          <w:sz w:val="20"/>
          <w:szCs w:val="20"/>
        </w:rPr>
        <w:t xml:space="preserve"> </w:t>
      </w:r>
      <w:r w:rsidRPr="00472C13">
        <w:rPr>
          <w:bCs/>
          <w:sz w:val="20"/>
          <w:szCs w:val="20"/>
        </w:rPr>
        <w:t>v skladu z Odredbo o varnosti strojev s Pravilnikom o varnosti strojev (Ur.l. RS, št. 25/2006)</w:t>
      </w:r>
      <w:r w:rsidR="00F85404">
        <w:rPr>
          <w:bCs/>
          <w:sz w:val="20"/>
          <w:szCs w:val="20"/>
        </w:rPr>
        <w:t>.</w:t>
      </w:r>
      <w:r w:rsidRPr="00472C13">
        <w:rPr>
          <w:bCs/>
          <w:sz w:val="20"/>
          <w:szCs w:val="20"/>
        </w:rPr>
        <w:tab/>
      </w:r>
    </w:p>
    <w:p w14:paraId="5542932E" w14:textId="77777777" w:rsidR="00F85404" w:rsidRDefault="00F85404" w:rsidP="008500B7">
      <w:pPr>
        <w:jc w:val="both"/>
        <w:rPr>
          <w:bCs/>
          <w:sz w:val="20"/>
          <w:szCs w:val="20"/>
        </w:rPr>
      </w:pPr>
    </w:p>
    <w:p w14:paraId="23E81F32" w14:textId="661DA17D" w:rsidR="00472C13" w:rsidRPr="00472C13" w:rsidRDefault="00F85404" w:rsidP="008500B7">
      <w:pPr>
        <w:jc w:val="both"/>
        <w:rPr>
          <w:bCs/>
          <w:sz w:val="20"/>
          <w:szCs w:val="20"/>
        </w:rPr>
      </w:pPr>
      <w:r>
        <w:rPr>
          <w:bCs/>
          <w:sz w:val="20"/>
          <w:szCs w:val="20"/>
        </w:rPr>
        <w:t>N</w:t>
      </w:r>
      <w:r w:rsidR="00472C13" w:rsidRPr="00472C13">
        <w:rPr>
          <w:bCs/>
          <w:sz w:val="20"/>
          <w:szCs w:val="20"/>
        </w:rPr>
        <w:t>avodila za upravljalno osebje s tehničnim opisom delovanja v pisni in elektronski obliki</w:t>
      </w:r>
      <w:r>
        <w:rPr>
          <w:bCs/>
          <w:sz w:val="20"/>
          <w:szCs w:val="20"/>
        </w:rPr>
        <w:t>.</w:t>
      </w:r>
    </w:p>
    <w:p w14:paraId="446CCAC2" w14:textId="77777777" w:rsidR="00F85404" w:rsidRDefault="00F85404" w:rsidP="008500B7">
      <w:pPr>
        <w:jc w:val="both"/>
        <w:rPr>
          <w:bCs/>
          <w:sz w:val="20"/>
          <w:szCs w:val="20"/>
        </w:rPr>
      </w:pPr>
    </w:p>
    <w:p w14:paraId="73BD590B" w14:textId="77777777" w:rsidR="00F85404" w:rsidRDefault="00F85404" w:rsidP="008500B7">
      <w:pPr>
        <w:jc w:val="both"/>
        <w:rPr>
          <w:bCs/>
          <w:sz w:val="20"/>
          <w:szCs w:val="20"/>
        </w:rPr>
      </w:pPr>
      <w:r>
        <w:rPr>
          <w:bCs/>
          <w:sz w:val="20"/>
          <w:szCs w:val="20"/>
        </w:rPr>
        <w:t>K</w:t>
      </w:r>
      <w:r w:rsidR="00472C13" w:rsidRPr="00472C13">
        <w:rPr>
          <w:bCs/>
          <w:sz w:val="20"/>
          <w:szCs w:val="20"/>
        </w:rPr>
        <w:t>atalog nadomestnih delov za vozilo in nadgradnjo v elektronski obliki</w:t>
      </w:r>
      <w:r>
        <w:rPr>
          <w:bCs/>
          <w:sz w:val="20"/>
          <w:szCs w:val="20"/>
        </w:rPr>
        <w:t>.</w:t>
      </w:r>
    </w:p>
    <w:p w14:paraId="1B0176BE" w14:textId="1F49F80A" w:rsidR="00472C13" w:rsidRPr="00472C13" w:rsidRDefault="00472C13" w:rsidP="008500B7">
      <w:pPr>
        <w:jc w:val="both"/>
        <w:rPr>
          <w:bCs/>
          <w:sz w:val="20"/>
          <w:szCs w:val="20"/>
        </w:rPr>
      </w:pPr>
      <w:r w:rsidRPr="00472C13">
        <w:rPr>
          <w:bCs/>
          <w:sz w:val="20"/>
          <w:szCs w:val="20"/>
        </w:rPr>
        <w:tab/>
      </w:r>
    </w:p>
    <w:p w14:paraId="223505A2" w14:textId="4A17AA86" w:rsidR="00472C13" w:rsidRPr="00472C13" w:rsidRDefault="00F85404" w:rsidP="008500B7">
      <w:pPr>
        <w:jc w:val="both"/>
        <w:rPr>
          <w:bCs/>
          <w:sz w:val="20"/>
          <w:szCs w:val="20"/>
        </w:rPr>
      </w:pPr>
      <w:r>
        <w:rPr>
          <w:bCs/>
          <w:sz w:val="20"/>
          <w:szCs w:val="20"/>
        </w:rPr>
        <w:t>D</w:t>
      </w:r>
      <w:r w:rsidR="00472C13" w:rsidRPr="00472C13">
        <w:rPr>
          <w:bCs/>
          <w:sz w:val="20"/>
          <w:szCs w:val="20"/>
        </w:rPr>
        <w:t>okumentacija za servisiranje in vzdrževanje strojev z navodili za mehanske sklope, električnimi načrti in hidravličnimi načrti v elektronski obliki za kompleten sklop (tehnična dokumentacija za vzdrževanje in servisiranje  stroja  z  vsemi električnimi in hidravličnimi shemami)</w:t>
      </w:r>
      <w:r>
        <w:rPr>
          <w:bCs/>
          <w:sz w:val="20"/>
          <w:szCs w:val="20"/>
        </w:rPr>
        <w:t>.</w:t>
      </w:r>
    </w:p>
    <w:p w14:paraId="0EB6002A" w14:textId="77777777" w:rsidR="008A542D" w:rsidRDefault="008A542D" w:rsidP="004A5C35">
      <w:pPr>
        <w:rPr>
          <w:bCs/>
          <w:sz w:val="20"/>
          <w:szCs w:val="20"/>
        </w:rPr>
      </w:pPr>
    </w:p>
    <w:p w14:paraId="2BDA78CB" w14:textId="77777777" w:rsidR="008A542D" w:rsidRDefault="008A542D" w:rsidP="004A5C35">
      <w:pPr>
        <w:rPr>
          <w:bCs/>
          <w:sz w:val="20"/>
          <w:szCs w:val="20"/>
        </w:rPr>
      </w:pPr>
    </w:p>
    <w:p w14:paraId="4604B237" w14:textId="18C0F5A5" w:rsidR="00472C13" w:rsidRPr="00472C13" w:rsidRDefault="00472C13" w:rsidP="004A5C35">
      <w:pPr>
        <w:rPr>
          <w:b/>
          <w:sz w:val="20"/>
          <w:szCs w:val="20"/>
          <w:u w:val="single"/>
        </w:rPr>
      </w:pPr>
      <w:r w:rsidRPr="00472C13">
        <w:rPr>
          <w:b/>
          <w:sz w:val="20"/>
          <w:szCs w:val="20"/>
          <w:u w:val="single"/>
        </w:rPr>
        <w:t xml:space="preserve">Garancijske zahteve:    </w:t>
      </w:r>
    </w:p>
    <w:p w14:paraId="3D35B096" w14:textId="35E911E5" w:rsidR="00472C13" w:rsidRDefault="00472C13" w:rsidP="004A5C35">
      <w:pPr>
        <w:rPr>
          <w:bCs/>
          <w:sz w:val="20"/>
          <w:szCs w:val="20"/>
        </w:rPr>
      </w:pPr>
      <w:r w:rsidRPr="00472C13">
        <w:rPr>
          <w:bCs/>
          <w:sz w:val="20"/>
          <w:szCs w:val="20"/>
        </w:rPr>
        <w:t xml:space="preserve">Splošna garancija </w:t>
      </w:r>
      <w:r w:rsidR="000B0A3A">
        <w:rPr>
          <w:bCs/>
          <w:sz w:val="20"/>
          <w:szCs w:val="20"/>
        </w:rPr>
        <w:t xml:space="preserve">najmanj </w:t>
      </w:r>
      <w:r w:rsidRPr="00472C13">
        <w:rPr>
          <w:bCs/>
          <w:sz w:val="20"/>
          <w:szCs w:val="20"/>
        </w:rPr>
        <w:t>24 mesecev.</w:t>
      </w:r>
    </w:p>
    <w:p w14:paraId="45AAFAC0" w14:textId="77777777" w:rsidR="00F85404" w:rsidRPr="00472C13" w:rsidRDefault="00F85404" w:rsidP="004A5C35">
      <w:pPr>
        <w:rPr>
          <w:bCs/>
          <w:sz w:val="20"/>
          <w:szCs w:val="20"/>
        </w:rPr>
      </w:pPr>
    </w:p>
    <w:p w14:paraId="4FC444B5" w14:textId="223D50CC" w:rsidR="00472C13" w:rsidRPr="00472C13" w:rsidRDefault="00472C13" w:rsidP="004A5C35">
      <w:pPr>
        <w:rPr>
          <w:b/>
          <w:sz w:val="20"/>
          <w:szCs w:val="20"/>
          <w:u w:val="single"/>
        </w:rPr>
      </w:pPr>
      <w:r w:rsidRPr="00472C13">
        <w:rPr>
          <w:b/>
          <w:sz w:val="20"/>
          <w:szCs w:val="20"/>
          <w:u w:val="single"/>
        </w:rPr>
        <w:t>Rok in način dobave</w:t>
      </w:r>
      <w:r w:rsidR="00F85404" w:rsidRPr="00F85404">
        <w:rPr>
          <w:b/>
          <w:sz w:val="20"/>
          <w:szCs w:val="20"/>
          <w:u w:val="single"/>
        </w:rPr>
        <w:t>:</w:t>
      </w:r>
      <w:r w:rsidRPr="00472C13">
        <w:rPr>
          <w:b/>
          <w:sz w:val="20"/>
          <w:szCs w:val="20"/>
          <w:u w:val="single"/>
        </w:rPr>
        <w:t xml:space="preserve"> </w:t>
      </w:r>
    </w:p>
    <w:p w14:paraId="378CA1E8" w14:textId="7AC0517E" w:rsidR="00472C13" w:rsidRPr="00472C13" w:rsidRDefault="00472C13" w:rsidP="004A5C35">
      <w:pPr>
        <w:rPr>
          <w:bCs/>
          <w:sz w:val="20"/>
          <w:szCs w:val="20"/>
        </w:rPr>
      </w:pPr>
      <w:r w:rsidRPr="00472C13">
        <w:rPr>
          <w:bCs/>
          <w:sz w:val="20"/>
          <w:szCs w:val="20"/>
        </w:rPr>
        <w:t xml:space="preserve">Rok dobave za predmet javnega naročila je največ </w:t>
      </w:r>
      <w:r w:rsidR="00822024">
        <w:rPr>
          <w:bCs/>
          <w:sz w:val="20"/>
          <w:szCs w:val="20"/>
        </w:rPr>
        <w:t>60</w:t>
      </w:r>
      <w:r w:rsidRPr="00472C13">
        <w:rPr>
          <w:bCs/>
          <w:sz w:val="20"/>
          <w:szCs w:val="20"/>
        </w:rPr>
        <w:t xml:space="preserve"> dni od dneva podpisa pogodbe.</w:t>
      </w:r>
      <w:r w:rsidRPr="00472C13">
        <w:rPr>
          <w:bCs/>
          <w:sz w:val="20"/>
          <w:szCs w:val="20"/>
        </w:rPr>
        <w:tab/>
      </w:r>
    </w:p>
    <w:p w14:paraId="292C0611" w14:textId="77777777" w:rsidR="00472C13" w:rsidRPr="00472C13" w:rsidRDefault="00472C13" w:rsidP="004A5C35">
      <w:pPr>
        <w:rPr>
          <w:bCs/>
          <w:sz w:val="20"/>
          <w:szCs w:val="20"/>
        </w:rPr>
      </w:pPr>
    </w:p>
    <w:p w14:paraId="64D4A71B" w14:textId="77777777" w:rsidR="008A542D" w:rsidRPr="00472C13" w:rsidRDefault="008A542D" w:rsidP="004A5C35">
      <w:pPr>
        <w:rPr>
          <w:bCs/>
          <w:sz w:val="20"/>
          <w:szCs w:val="20"/>
        </w:rPr>
      </w:pPr>
    </w:p>
    <w:p w14:paraId="4744B536" w14:textId="77777777" w:rsidR="00C04AA8" w:rsidRPr="00C04AA8" w:rsidRDefault="00C04AA8" w:rsidP="004A5C35">
      <w:pPr>
        <w:rPr>
          <w:bCs/>
          <w:sz w:val="20"/>
          <w:szCs w:val="20"/>
        </w:rPr>
      </w:pPr>
    </w:p>
    <w:p w14:paraId="31E8B441" w14:textId="77777777" w:rsidR="00C04AA8" w:rsidRPr="00C04AA8" w:rsidRDefault="00C04AA8" w:rsidP="004A5C35">
      <w:pPr>
        <w:rPr>
          <w:bCs/>
          <w:sz w:val="20"/>
          <w:szCs w:val="20"/>
        </w:rPr>
      </w:pPr>
    </w:p>
    <w:p w14:paraId="47580112" w14:textId="77777777" w:rsidR="00C04AA8" w:rsidRPr="00C04AA8" w:rsidRDefault="00C04AA8" w:rsidP="004A5C35">
      <w:pPr>
        <w:rPr>
          <w:bCs/>
          <w:sz w:val="20"/>
          <w:szCs w:val="20"/>
        </w:rPr>
      </w:pPr>
    </w:p>
    <w:p w14:paraId="40C1B41A" w14:textId="78CF77E2" w:rsidR="00966CC4" w:rsidRPr="00C04AA8" w:rsidRDefault="00966CC4" w:rsidP="004A5C35">
      <w:pPr>
        <w:rPr>
          <w:sz w:val="20"/>
          <w:szCs w:val="20"/>
        </w:rPr>
        <w:sectPr w:rsidR="00966CC4" w:rsidRPr="00C04AA8" w:rsidSect="00472C13">
          <w:headerReference w:type="default" r:id="rId19"/>
          <w:pgSz w:w="11906" w:h="16838" w:code="9"/>
          <w:pgMar w:top="1361" w:right="1361" w:bottom="454" w:left="1361" w:header="454" w:footer="476" w:gutter="0"/>
          <w:cols w:space="284"/>
          <w:docGrid w:linePitch="360"/>
        </w:sectPr>
      </w:pPr>
    </w:p>
    <w:p w14:paraId="6AA3AACB" w14:textId="00C435EA" w:rsidR="009A05B5" w:rsidRPr="009A05B5" w:rsidRDefault="009A05B5" w:rsidP="004A5C35">
      <w:pPr>
        <w:suppressAutoHyphens w:val="0"/>
        <w:autoSpaceDN/>
        <w:spacing w:line="260" w:lineRule="atLeast"/>
        <w:textAlignment w:val="auto"/>
        <w:rPr>
          <w:rFonts w:eastAsia="Calibri" w:cs="Times New Roman"/>
          <w:b/>
          <w:bCs/>
          <w:sz w:val="20"/>
          <w:u w:val="single"/>
          <w:lang w:eastAsia="en-US"/>
        </w:rPr>
      </w:pPr>
      <w:r w:rsidRPr="009A05B5">
        <w:rPr>
          <w:rFonts w:eastAsia="Calibri" w:cs="Times New Roman"/>
          <w:b/>
          <w:bCs/>
          <w:sz w:val="20"/>
          <w:u w:val="single"/>
          <w:lang w:eastAsia="en-US"/>
        </w:rPr>
        <w:lastRenderedPageBreak/>
        <w:t xml:space="preserve">SKLOP 3: </w:t>
      </w:r>
      <w:r w:rsidR="00E843F6" w:rsidRPr="00E843F6">
        <w:rPr>
          <w:rFonts w:eastAsia="Calibri" w:cs="Times New Roman"/>
          <w:b/>
          <w:bCs/>
          <w:sz w:val="20"/>
          <w:u w:val="single"/>
          <w:lang w:eastAsia="en-US"/>
        </w:rPr>
        <w:t>TRAKTOR</w:t>
      </w:r>
    </w:p>
    <w:p w14:paraId="0BEBE318" w14:textId="77777777" w:rsidR="009A05B5" w:rsidRDefault="009A05B5" w:rsidP="004A5C35">
      <w:pPr>
        <w:suppressAutoHyphens w:val="0"/>
        <w:autoSpaceDN/>
        <w:spacing w:line="260" w:lineRule="atLeast"/>
        <w:textAlignment w:val="auto"/>
        <w:rPr>
          <w:rFonts w:eastAsia="Calibri" w:cs="Times New Roman"/>
          <w:b/>
          <w:bCs/>
          <w:sz w:val="20"/>
          <w:lang w:eastAsia="en-US"/>
        </w:rPr>
      </w:pPr>
    </w:p>
    <w:p w14:paraId="4D548DF6" w14:textId="687D4982" w:rsidR="00E843F6" w:rsidRPr="00E843F6" w:rsidRDefault="00E843F6" w:rsidP="004A5C35">
      <w:pPr>
        <w:suppressAutoHyphens w:val="0"/>
        <w:autoSpaceDN/>
        <w:spacing w:line="260" w:lineRule="atLeast"/>
        <w:textAlignment w:val="auto"/>
        <w:rPr>
          <w:rFonts w:eastAsia="Calibri" w:cs="Times New Roman"/>
          <w:b/>
          <w:bCs/>
          <w:sz w:val="20"/>
          <w:u w:val="single"/>
          <w:lang w:eastAsia="en-US"/>
        </w:rPr>
      </w:pPr>
      <w:r w:rsidRPr="00E843F6">
        <w:rPr>
          <w:rFonts w:eastAsia="Calibri" w:cs="Times New Roman"/>
          <w:b/>
          <w:bCs/>
          <w:sz w:val="20"/>
          <w:u w:val="single"/>
          <w:lang w:eastAsia="en-US"/>
        </w:rPr>
        <w:t>Tehnične zahteve:</w:t>
      </w:r>
    </w:p>
    <w:p w14:paraId="47CB7501" w14:textId="77777777" w:rsidR="00E843F6" w:rsidRPr="009A05B5" w:rsidRDefault="00E843F6" w:rsidP="004A5C35">
      <w:pPr>
        <w:suppressAutoHyphens w:val="0"/>
        <w:autoSpaceDN/>
        <w:spacing w:line="260" w:lineRule="atLeast"/>
        <w:textAlignment w:val="auto"/>
        <w:rPr>
          <w:rFonts w:eastAsia="Calibri" w:cs="Times New Roman"/>
          <w:b/>
          <w:bCs/>
          <w:sz w:val="20"/>
          <w:lang w:eastAsia="en-US"/>
        </w:rPr>
      </w:pPr>
    </w:p>
    <w:p w14:paraId="0299E7A7" w14:textId="28904351" w:rsidR="00074F98" w:rsidRP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4-valjni Comon Rail turbodizelski motor z hladilnikom polnilnega zraka</w:t>
      </w:r>
    </w:p>
    <w:p w14:paraId="65589B7A" w14:textId="2653ECE4" w:rsidR="00074F98" w:rsidRP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Euro V emisijski razred</w:t>
      </w:r>
    </w:p>
    <w:p w14:paraId="13517ECD" w14:textId="7537D366" w:rsid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Prostornina 3,5-3,7l</w:t>
      </w:r>
      <w:r w:rsidRPr="00074F98">
        <w:rPr>
          <w:rFonts w:eastAsia="Calibri" w:cs="Times New Roman"/>
          <w:bCs/>
          <w:sz w:val="20"/>
          <w:lang w:eastAsia="en-US"/>
        </w:rPr>
        <w:br/>
      </w:r>
      <w:r>
        <w:rPr>
          <w:rFonts w:eastAsia="Calibri" w:cs="Times New Roman"/>
          <w:bCs/>
          <w:sz w:val="20"/>
          <w:lang w:eastAsia="en-US"/>
        </w:rPr>
        <w:t xml:space="preserve">- </w:t>
      </w:r>
      <w:r w:rsidRPr="00074F98">
        <w:rPr>
          <w:rFonts w:eastAsia="Calibri" w:cs="Times New Roman"/>
          <w:bCs/>
          <w:sz w:val="20"/>
          <w:lang w:eastAsia="en-US"/>
        </w:rPr>
        <w:t>Nazivna moč motorja: med 65-70kW</w:t>
      </w:r>
      <w:r w:rsidRPr="00074F98">
        <w:rPr>
          <w:rFonts w:eastAsia="Calibri" w:cs="Times New Roman"/>
          <w:bCs/>
          <w:sz w:val="20"/>
          <w:lang w:eastAsia="en-US"/>
        </w:rPr>
        <w:br/>
      </w:r>
      <w:r>
        <w:rPr>
          <w:rFonts w:eastAsia="Calibri" w:cs="Times New Roman"/>
          <w:bCs/>
          <w:sz w:val="20"/>
          <w:lang w:eastAsia="en-US"/>
        </w:rPr>
        <w:t xml:space="preserve">- </w:t>
      </w:r>
      <w:r w:rsidRPr="00074F98">
        <w:rPr>
          <w:rFonts w:eastAsia="Calibri" w:cs="Times New Roman"/>
          <w:bCs/>
          <w:sz w:val="20"/>
          <w:lang w:eastAsia="en-US"/>
        </w:rPr>
        <w:t>Izpušna cev ob A-stebričku kabine</w:t>
      </w:r>
    </w:p>
    <w:p w14:paraId="1B88D163" w14:textId="77777777" w:rsidR="00074F98" w:rsidRPr="00074F98" w:rsidRDefault="00074F98" w:rsidP="004A5C35">
      <w:pPr>
        <w:tabs>
          <w:tab w:val="left" w:pos="1928"/>
        </w:tabs>
        <w:spacing w:line="276" w:lineRule="auto"/>
        <w:rPr>
          <w:rFonts w:eastAsia="Calibri" w:cs="Times New Roman"/>
          <w:bCs/>
          <w:sz w:val="20"/>
          <w:lang w:eastAsia="en-US"/>
        </w:rPr>
      </w:pPr>
    </w:p>
    <w:p w14:paraId="387A4308" w14:textId="6AD5789C" w:rsidR="00074F98" w:rsidRP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Menjalnik</w:t>
      </w:r>
      <w:r>
        <w:rPr>
          <w:rFonts w:eastAsia="Calibri" w:cs="Times New Roman"/>
          <w:bCs/>
          <w:sz w:val="20"/>
          <w:lang w:eastAsia="en-US"/>
        </w:rPr>
        <w:t>:</w:t>
      </w:r>
      <w:r w:rsidRPr="00074F98">
        <w:rPr>
          <w:rFonts w:eastAsia="Calibri" w:cs="Times New Roman"/>
          <w:bCs/>
          <w:sz w:val="20"/>
          <w:lang w:eastAsia="en-US"/>
        </w:rPr>
        <w:br/>
        <w:t>- vsaj 24 prestav naprej in 24 prestav nazaj (skupaj z vmesnimi prestavami pod obremenitvijo)</w:t>
      </w:r>
    </w:p>
    <w:p w14:paraId="456A6B76" w14:textId="16372DBD"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hitrost 40km/h pri znižanih obratih motorja</w:t>
      </w:r>
      <w:r w:rsidRPr="00074F98">
        <w:rPr>
          <w:rFonts w:eastAsia="Calibri" w:cs="Times New Roman"/>
          <w:bCs/>
          <w:sz w:val="20"/>
          <w:lang w:eastAsia="en-US"/>
        </w:rPr>
        <w:br/>
        <w:t>- spreminjevalec smeri pod obremenitvijo (Power Shuttle) ob volanskem drogu (elektronski invertor)</w:t>
      </w:r>
      <w:r w:rsidRPr="00074F98">
        <w:rPr>
          <w:rFonts w:eastAsia="Calibri" w:cs="Times New Roman"/>
          <w:bCs/>
          <w:sz w:val="20"/>
          <w:lang w:eastAsia="en-US"/>
        </w:rPr>
        <w:br/>
        <w:t>- parkirna zavora Park Lock - blokada menjalnika</w:t>
      </w:r>
      <w:r w:rsidRPr="00074F98">
        <w:rPr>
          <w:rFonts w:eastAsia="Calibri" w:cs="Times New Roman"/>
          <w:bCs/>
          <w:sz w:val="20"/>
          <w:lang w:eastAsia="en-US"/>
        </w:rPr>
        <w:br/>
        <w:t xml:space="preserve">- na prestavni ročici morajo biti komande za prednjo in zadnjo hidravliko, vmesne prestave, sklopko in </w:t>
      </w:r>
      <w:r w:rsidR="005B6E98">
        <w:rPr>
          <w:rFonts w:eastAsia="Calibri" w:cs="Times New Roman"/>
          <w:bCs/>
          <w:sz w:val="20"/>
          <w:lang w:eastAsia="en-US"/>
        </w:rPr>
        <w:t xml:space="preserve"> </w:t>
      </w:r>
      <w:r w:rsidRPr="00074F98">
        <w:rPr>
          <w:rFonts w:eastAsia="Calibri" w:cs="Times New Roman"/>
          <w:bCs/>
          <w:sz w:val="20"/>
          <w:lang w:eastAsia="en-US"/>
        </w:rPr>
        <w:t>spreminjevalec smeri vožnje</w:t>
      </w:r>
      <w:r w:rsidRPr="00074F98">
        <w:rPr>
          <w:rFonts w:eastAsia="Calibri" w:cs="Times New Roman"/>
          <w:bCs/>
          <w:sz w:val="20"/>
          <w:lang w:eastAsia="en-US"/>
        </w:rPr>
        <w:br/>
      </w:r>
      <w:r w:rsidRPr="00074F98">
        <w:rPr>
          <w:rFonts w:eastAsia="Calibri" w:cs="Times New Roman"/>
          <w:bCs/>
          <w:sz w:val="20"/>
          <w:lang w:eastAsia="en-US"/>
        </w:rPr>
        <w:br/>
        <w:t>Kabina</w:t>
      </w:r>
      <w:r w:rsidRPr="00074F98">
        <w:rPr>
          <w:rFonts w:eastAsia="Calibri" w:cs="Times New Roman"/>
          <w:bCs/>
          <w:sz w:val="20"/>
          <w:lang w:eastAsia="en-US"/>
        </w:rPr>
        <w:br/>
        <w:t>- Strešno okno</w:t>
      </w:r>
      <w:r w:rsidRPr="00074F98">
        <w:rPr>
          <w:rFonts w:eastAsia="Calibri" w:cs="Times New Roman"/>
          <w:bCs/>
          <w:sz w:val="20"/>
          <w:lang w:eastAsia="en-US"/>
        </w:rPr>
        <w:br/>
        <w:t>- Sistem za prezračevanje in ogrevanje</w:t>
      </w:r>
      <w:r w:rsidRPr="00074F98">
        <w:rPr>
          <w:rFonts w:eastAsia="Calibri" w:cs="Times New Roman"/>
          <w:bCs/>
          <w:sz w:val="20"/>
          <w:lang w:eastAsia="en-US"/>
        </w:rPr>
        <w:br/>
        <w:t>- Klimatska naprava</w:t>
      </w:r>
      <w:r w:rsidRPr="00074F98">
        <w:rPr>
          <w:rFonts w:eastAsia="Calibri" w:cs="Times New Roman"/>
          <w:bCs/>
          <w:sz w:val="20"/>
          <w:lang w:eastAsia="en-US"/>
        </w:rPr>
        <w:br/>
        <w:t>- Odpiralno vetrobransko steklo</w:t>
      </w:r>
      <w:r w:rsidRPr="00074F98">
        <w:rPr>
          <w:rFonts w:eastAsia="Calibri" w:cs="Times New Roman"/>
          <w:bCs/>
          <w:sz w:val="20"/>
          <w:lang w:eastAsia="en-US"/>
        </w:rPr>
        <w:br/>
        <w:t>- Odpiralno zadnje steklo</w:t>
      </w:r>
      <w:r w:rsidRPr="00074F98">
        <w:rPr>
          <w:rFonts w:eastAsia="Calibri" w:cs="Times New Roman"/>
          <w:bCs/>
          <w:sz w:val="20"/>
          <w:lang w:eastAsia="en-US"/>
        </w:rPr>
        <w:br/>
        <w:t>- Odpiralna stranska stekla</w:t>
      </w:r>
    </w:p>
    <w:p w14:paraId="1EA97ABE" w14:textId="77777777"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Teleskopska zunanja ogledala</w:t>
      </w:r>
    </w:p>
    <w:p w14:paraId="66D67B93" w14:textId="7CAACC6C"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Notranje ogledalo</w:t>
      </w:r>
      <w:r w:rsidRPr="00074F98">
        <w:rPr>
          <w:rFonts w:eastAsia="Calibri" w:cs="Times New Roman"/>
          <w:bCs/>
          <w:sz w:val="20"/>
          <w:lang w:eastAsia="en-US"/>
        </w:rPr>
        <w:br/>
        <w:t>- Brisalec vetrobranskega in zadnjega stekla</w:t>
      </w:r>
      <w:r w:rsidRPr="00074F98">
        <w:rPr>
          <w:rFonts w:eastAsia="Calibri" w:cs="Times New Roman"/>
          <w:bCs/>
          <w:sz w:val="20"/>
          <w:lang w:eastAsia="en-US"/>
        </w:rPr>
        <w:br/>
        <w:t>- Sedež za sovoznika, z varnostnim pasom</w:t>
      </w:r>
      <w:r w:rsidRPr="00074F98">
        <w:rPr>
          <w:rFonts w:eastAsia="Calibri" w:cs="Times New Roman"/>
          <w:bCs/>
          <w:sz w:val="20"/>
          <w:lang w:eastAsia="en-US"/>
        </w:rPr>
        <w:br/>
        <w:t>- Zračno vzmeteni sedež z vzdolžnim vzmetenjem voznika z naslonom za roko in varnostnim pasom</w:t>
      </w:r>
      <w:r w:rsidRPr="00074F98">
        <w:rPr>
          <w:rFonts w:eastAsia="Calibri" w:cs="Times New Roman"/>
          <w:bCs/>
          <w:sz w:val="20"/>
          <w:lang w:eastAsia="en-US"/>
        </w:rPr>
        <w:br/>
        <w:t>- Zabojnik za orodje</w:t>
      </w:r>
      <w:r w:rsidRPr="00074F98">
        <w:rPr>
          <w:rFonts w:eastAsia="Calibri" w:cs="Times New Roman"/>
          <w:bCs/>
          <w:sz w:val="20"/>
          <w:lang w:eastAsia="en-US"/>
        </w:rPr>
        <w:br/>
        <w:t>- 4 žarometi spredaj</w:t>
      </w:r>
      <w:r w:rsidRPr="00074F98">
        <w:rPr>
          <w:rFonts w:eastAsia="Calibri" w:cs="Times New Roman"/>
          <w:bCs/>
          <w:sz w:val="20"/>
          <w:lang w:eastAsia="en-US"/>
        </w:rPr>
        <w:br/>
        <w:t>- 4 LED delovni žarometi na strehi zadaj</w:t>
      </w:r>
      <w:r w:rsidRPr="00074F98">
        <w:rPr>
          <w:rFonts w:eastAsia="Calibri" w:cs="Times New Roman"/>
          <w:bCs/>
          <w:sz w:val="20"/>
          <w:lang w:eastAsia="en-US"/>
        </w:rPr>
        <w:br/>
        <w:t>- radijski sprejemnik z Bluetooth, zvočniki in antena</w:t>
      </w:r>
      <w:r w:rsidRPr="00074F98">
        <w:rPr>
          <w:rFonts w:eastAsia="Calibri" w:cs="Times New Roman"/>
          <w:bCs/>
          <w:sz w:val="20"/>
          <w:lang w:eastAsia="en-US"/>
        </w:rPr>
        <w:br/>
        <w:t>- elektronsko ločilno stikalo akumulatorja</w:t>
      </w:r>
      <w:r w:rsidRPr="00074F98">
        <w:rPr>
          <w:rFonts w:eastAsia="Calibri" w:cs="Times New Roman"/>
          <w:bCs/>
          <w:sz w:val="20"/>
          <w:lang w:eastAsia="en-US"/>
        </w:rPr>
        <w:br/>
        <w:t>+ LED rotacijska luč levo in desno</w:t>
      </w:r>
      <w:r w:rsidRPr="00074F98">
        <w:rPr>
          <w:rFonts w:eastAsia="Calibri" w:cs="Times New Roman"/>
          <w:bCs/>
          <w:sz w:val="20"/>
          <w:lang w:eastAsia="en-US"/>
        </w:rPr>
        <w:br/>
        <w:t>+ vzmetena kabina</w:t>
      </w:r>
      <w:r w:rsidRPr="00074F98">
        <w:rPr>
          <w:rFonts w:eastAsia="Calibri" w:cs="Times New Roman"/>
          <w:bCs/>
          <w:sz w:val="20"/>
          <w:lang w:eastAsia="en-US"/>
        </w:rPr>
        <w:br/>
      </w:r>
      <w:r w:rsidRPr="00074F98">
        <w:rPr>
          <w:rFonts w:eastAsia="Calibri" w:cs="Times New Roman"/>
          <w:bCs/>
          <w:sz w:val="20"/>
          <w:lang w:eastAsia="en-US"/>
        </w:rPr>
        <w:br/>
        <w:t>Priključna gred:</w:t>
      </w:r>
      <w:r w:rsidRPr="00074F98">
        <w:rPr>
          <w:rFonts w:eastAsia="Calibri" w:cs="Times New Roman"/>
          <w:bCs/>
          <w:sz w:val="20"/>
          <w:lang w:eastAsia="en-US"/>
        </w:rPr>
        <w:br/>
      </w:r>
      <w:r>
        <w:rPr>
          <w:rFonts w:eastAsia="Calibri" w:cs="Times New Roman"/>
          <w:bCs/>
          <w:sz w:val="20"/>
          <w:lang w:eastAsia="en-US"/>
        </w:rPr>
        <w:t>- V</w:t>
      </w:r>
      <w:r w:rsidRPr="00074F98">
        <w:rPr>
          <w:rFonts w:eastAsia="Calibri" w:cs="Times New Roman"/>
          <w:bCs/>
          <w:sz w:val="20"/>
          <w:lang w:eastAsia="en-US"/>
        </w:rPr>
        <w:t>saj 3 hitrosti priključne gredi 540/540E/1000</w:t>
      </w:r>
      <w:r w:rsidRPr="00074F98">
        <w:rPr>
          <w:rFonts w:eastAsia="Calibri" w:cs="Times New Roman"/>
          <w:bCs/>
          <w:sz w:val="20"/>
          <w:lang w:eastAsia="en-US"/>
        </w:rPr>
        <w:br/>
      </w:r>
      <w:r>
        <w:rPr>
          <w:rFonts w:eastAsia="Calibri" w:cs="Times New Roman"/>
          <w:bCs/>
          <w:sz w:val="20"/>
          <w:lang w:eastAsia="en-US"/>
        </w:rPr>
        <w:t>- R</w:t>
      </w:r>
      <w:r w:rsidRPr="00074F98">
        <w:rPr>
          <w:rFonts w:eastAsia="Calibri" w:cs="Times New Roman"/>
          <w:bCs/>
          <w:sz w:val="20"/>
          <w:lang w:eastAsia="en-US"/>
        </w:rPr>
        <w:t>očica za izbiro vrtljajev v kabini</w:t>
      </w:r>
      <w:r w:rsidRPr="00074F98">
        <w:rPr>
          <w:rFonts w:eastAsia="Calibri" w:cs="Times New Roman"/>
          <w:bCs/>
          <w:sz w:val="20"/>
          <w:lang w:eastAsia="en-US"/>
        </w:rPr>
        <w:br/>
      </w:r>
      <w:r>
        <w:rPr>
          <w:rFonts w:eastAsia="Calibri" w:cs="Times New Roman"/>
          <w:bCs/>
          <w:sz w:val="20"/>
          <w:lang w:eastAsia="en-US"/>
        </w:rPr>
        <w:t>- E</w:t>
      </w:r>
      <w:r w:rsidRPr="00074F98">
        <w:rPr>
          <w:rFonts w:eastAsia="Calibri" w:cs="Times New Roman"/>
          <w:bCs/>
          <w:sz w:val="20"/>
          <w:lang w:eastAsia="en-US"/>
        </w:rPr>
        <w:t>lektrohidravlični vklop kardanske gredi</w:t>
      </w:r>
      <w:r w:rsidRPr="00074F98">
        <w:rPr>
          <w:rFonts w:eastAsia="Calibri" w:cs="Times New Roman"/>
          <w:bCs/>
          <w:sz w:val="20"/>
          <w:lang w:eastAsia="en-US"/>
        </w:rPr>
        <w:br/>
      </w:r>
      <w:r w:rsidRPr="00074F98">
        <w:rPr>
          <w:rFonts w:eastAsia="Calibri" w:cs="Times New Roman"/>
          <w:bCs/>
          <w:sz w:val="20"/>
          <w:lang w:eastAsia="en-US"/>
        </w:rPr>
        <w:br/>
        <w:t>Prednja prema:</w:t>
      </w:r>
      <w:r w:rsidRPr="00074F98">
        <w:rPr>
          <w:rFonts w:eastAsia="Calibri" w:cs="Times New Roman"/>
          <w:bCs/>
          <w:sz w:val="20"/>
          <w:lang w:eastAsia="en-US"/>
        </w:rPr>
        <w:br/>
        <w:t>Elektrohidravlični vklop prednjega pogona</w:t>
      </w:r>
      <w:r w:rsidRPr="00074F98">
        <w:rPr>
          <w:rFonts w:eastAsia="Calibri" w:cs="Times New Roman"/>
          <w:bCs/>
          <w:sz w:val="20"/>
          <w:lang w:eastAsia="en-US"/>
        </w:rPr>
        <w:br/>
        <w:t>Elektrohidravlični vklop blokade diferenciala spredaj</w:t>
      </w:r>
      <w:r w:rsidRPr="00074F98">
        <w:rPr>
          <w:rFonts w:eastAsia="Calibri" w:cs="Times New Roman"/>
          <w:bCs/>
          <w:sz w:val="20"/>
          <w:lang w:eastAsia="en-US"/>
        </w:rPr>
        <w:br/>
        <w:t>Dinamični prednji blatniki</w:t>
      </w:r>
      <w:r w:rsidRPr="00074F98">
        <w:rPr>
          <w:rFonts w:eastAsia="Calibri" w:cs="Times New Roman"/>
          <w:bCs/>
          <w:sz w:val="20"/>
          <w:lang w:eastAsia="en-US"/>
        </w:rPr>
        <w:br/>
      </w:r>
      <w:r w:rsidRPr="00074F98">
        <w:rPr>
          <w:rFonts w:eastAsia="Calibri" w:cs="Times New Roman"/>
          <w:bCs/>
          <w:sz w:val="20"/>
          <w:lang w:eastAsia="en-US"/>
        </w:rPr>
        <w:br/>
        <w:t>Zavore:</w:t>
      </w:r>
      <w:r w:rsidRPr="00074F98">
        <w:rPr>
          <w:rFonts w:eastAsia="Calibri" w:cs="Times New Roman"/>
          <w:bCs/>
          <w:sz w:val="20"/>
          <w:lang w:eastAsia="en-US"/>
        </w:rPr>
        <w:br/>
        <w:t>Lamelne zavore v oljni kopeli</w:t>
      </w:r>
      <w:r w:rsidRPr="00074F98">
        <w:rPr>
          <w:rFonts w:eastAsia="Calibri" w:cs="Times New Roman"/>
          <w:bCs/>
          <w:sz w:val="20"/>
          <w:lang w:eastAsia="en-US"/>
        </w:rPr>
        <w:br/>
        <w:t>Dvokrožne in enokrožne hidravlične zavore za prikolico</w:t>
      </w:r>
      <w:r w:rsidRPr="00074F98">
        <w:rPr>
          <w:rFonts w:eastAsia="Calibri" w:cs="Times New Roman"/>
          <w:bCs/>
          <w:sz w:val="20"/>
          <w:lang w:eastAsia="en-US"/>
        </w:rPr>
        <w:br/>
        <w:t>Elektrohidravlični vklop blokade diferenciala zadaj</w:t>
      </w:r>
      <w:r w:rsidRPr="00074F98">
        <w:rPr>
          <w:rFonts w:eastAsia="Calibri" w:cs="Times New Roman"/>
          <w:bCs/>
          <w:sz w:val="20"/>
          <w:lang w:eastAsia="en-US"/>
        </w:rPr>
        <w:br/>
      </w:r>
      <w:r w:rsidRPr="00074F98">
        <w:rPr>
          <w:rFonts w:eastAsia="Calibri" w:cs="Times New Roman"/>
          <w:bCs/>
          <w:sz w:val="20"/>
          <w:lang w:eastAsia="en-US"/>
        </w:rPr>
        <w:br/>
      </w:r>
      <w:r w:rsidRPr="00074F98">
        <w:rPr>
          <w:rFonts w:eastAsia="Calibri" w:cs="Times New Roman"/>
          <w:bCs/>
          <w:sz w:val="20"/>
          <w:lang w:eastAsia="en-US"/>
        </w:rPr>
        <w:lastRenderedPageBreak/>
        <w:t xml:space="preserve">Hidravlika: </w:t>
      </w:r>
      <w:r w:rsidRPr="00074F98">
        <w:rPr>
          <w:rFonts w:eastAsia="Calibri" w:cs="Times New Roman"/>
          <w:bCs/>
          <w:sz w:val="20"/>
          <w:lang w:eastAsia="en-US"/>
        </w:rPr>
        <w:br/>
      </w:r>
      <w:r w:rsidR="00CE4817">
        <w:rPr>
          <w:rFonts w:eastAsia="Calibri" w:cs="Times New Roman"/>
          <w:bCs/>
          <w:sz w:val="20"/>
          <w:lang w:eastAsia="en-US"/>
        </w:rPr>
        <w:t>E</w:t>
      </w:r>
      <w:r w:rsidRPr="00074F98">
        <w:rPr>
          <w:rFonts w:eastAsia="Calibri" w:cs="Times New Roman"/>
          <w:bCs/>
          <w:sz w:val="20"/>
          <w:lang w:eastAsia="en-US"/>
        </w:rPr>
        <w:t>lektronska regulacija hidravlike (EHR), komande tudi zunaj na blatniku</w:t>
      </w:r>
      <w:r w:rsidRPr="00074F98">
        <w:rPr>
          <w:rFonts w:eastAsia="Calibri" w:cs="Times New Roman"/>
          <w:bCs/>
          <w:sz w:val="20"/>
          <w:lang w:eastAsia="en-US"/>
        </w:rPr>
        <w:br/>
      </w:r>
      <w:r w:rsidR="00CE4817">
        <w:rPr>
          <w:rFonts w:eastAsia="Calibri" w:cs="Times New Roman"/>
          <w:bCs/>
          <w:sz w:val="20"/>
          <w:lang w:eastAsia="en-US"/>
        </w:rPr>
        <w:t>H</w:t>
      </w:r>
      <w:r w:rsidRPr="00074F98">
        <w:rPr>
          <w:rFonts w:eastAsia="Calibri" w:cs="Times New Roman"/>
          <w:bCs/>
          <w:sz w:val="20"/>
          <w:lang w:eastAsia="en-US"/>
        </w:rPr>
        <w:t>idravlična črpalka z vsaj 80 l/min pretoka</w:t>
      </w:r>
      <w:r w:rsidRPr="00074F98">
        <w:rPr>
          <w:rFonts w:eastAsia="Calibri" w:cs="Times New Roman"/>
          <w:bCs/>
          <w:sz w:val="20"/>
          <w:lang w:eastAsia="en-US"/>
        </w:rPr>
        <w:br/>
      </w:r>
      <w:r w:rsidR="00CE4817">
        <w:rPr>
          <w:rFonts w:eastAsia="Calibri" w:cs="Times New Roman"/>
          <w:bCs/>
          <w:sz w:val="20"/>
          <w:lang w:eastAsia="en-US"/>
        </w:rPr>
        <w:t>K</w:t>
      </w:r>
      <w:r w:rsidRPr="00074F98">
        <w:rPr>
          <w:rFonts w:eastAsia="Calibri" w:cs="Times New Roman"/>
          <w:bCs/>
          <w:sz w:val="20"/>
          <w:lang w:eastAsia="en-US"/>
        </w:rPr>
        <w:t>apaciteta dviga vsaj 4.700kg</w:t>
      </w:r>
      <w:r w:rsidRPr="00074F98">
        <w:rPr>
          <w:rFonts w:eastAsia="Calibri" w:cs="Times New Roman"/>
          <w:bCs/>
          <w:sz w:val="20"/>
          <w:lang w:eastAsia="en-US"/>
        </w:rPr>
        <w:br/>
      </w:r>
      <w:r w:rsidR="00CE4817">
        <w:rPr>
          <w:rFonts w:eastAsia="Calibri" w:cs="Times New Roman"/>
          <w:bCs/>
          <w:sz w:val="20"/>
          <w:lang w:eastAsia="en-US"/>
        </w:rPr>
        <w:t>D</w:t>
      </w:r>
      <w:r w:rsidRPr="00074F98">
        <w:rPr>
          <w:rFonts w:eastAsia="Calibri" w:cs="Times New Roman"/>
          <w:bCs/>
          <w:sz w:val="20"/>
          <w:lang w:eastAsia="en-US"/>
        </w:rPr>
        <w:t>rsni priklop za prikolico avtomatski</w:t>
      </w:r>
      <w:r w:rsidRPr="00074F98">
        <w:rPr>
          <w:rFonts w:eastAsia="Calibri" w:cs="Times New Roman"/>
          <w:bCs/>
          <w:sz w:val="20"/>
          <w:lang w:eastAsia="en-US"/>
        </w:rPr>
        <w:br/>
      </w:r>
      <w:r w:rsidR="00CE4817">
        <w:rPr>
          <w:rFonts w:eastAsia="Calibri" w:cs="Times New Roman"/>
          <w:bCs/>
          <w:sz w:val="20"/>
          <w:lang w:eastAsia="en-US"/>
        </w:rPr>
        <w:t>D</w:t>
      </w:r>
      <w:r w:rsidRPr="00074F98">
        <w:rPr>
          <w:rFonts w:eastAsia="Calibri" w:cs="Times New Roman"/>
          <w:bCs/>
          <w:sz w:val="20"/>
          <w:lang w:eastAsia="en-US"/>
        </w:rPr>
        <w:t>vižne roke z avtomatskimi kljukami</w:t>
      </w:r>
      <w:r w:rsidRPr="00074F98">
        <w:rPr>
          <w:rFonts w:eastAsia="Calibri" w:cs="Times New Roman"/>
          <w:bCs/>
          <w:sz w:val="20"/>
          <w:lang w:eastAsia="en-US"/>
        </w:rPr>
        <w:br/>
      </w:r>
      <w:r w:rsidR="00CE4817">
        <w:rPr>
          <w:rFonts w:eastAsia="Calibri" w:cs="Times New Roman"/>
          <w:bCs/>
          <w:sz w:val="20"/>
          <w:lang w:eastAsia="en-US"/>
        </w:rPr>
        <w:t>V</w:t>
      </w:r>
      <w:r w:rsidRPr="00074F98">
        <w:rPr>
          <w:rFonts w:eastAsia="Calibri" w:cs="Times New Roman"/>
          <w:bCs/>
          <w:sz w:val="20"/>
          <w:lang w:eastAsia="en-US"/>
        </w:rPr>
        <w:t>saj 6 izhodov za hidravlične porabnike zadaj</w:t>
      </w:r>
      <w:r w:rsidRPr="00074F98">
        <w:rPr>
          <w:rFonts w:eastAsia="Calibri" w:cs="Times New Roman"/>
          <w:bCs/>
          <w:sz w:val="20"/>
          <w:lang w:eastAsia="en-US"/>
        </w:rPr>
        <w:br/>
      </w:r>
      <w:r w:rsidR="00CE4817">
        <w:rPr>
          <w:rFonts w:eastAsia="Calibri" w:cs="Times New Roman"/>
          <w:bCs/>
          <w:sz w:val="20"/>
          <w:lang w:eastAsia="en-US"/>
        </w:rPr>
        <w:t>N</w:t>
      </w:r>
      <w:r w:rsidRPr="00074F98">
        <w:rPr>
          <w:rFonts w:eastAsia="Calibri" w:cs="Times New Roman"/>
          <w:bCs/>
          <w:sz w:val="20"/>
          <w:lang w:eastAsia="en-US"/>
        </w:rPr>
        <w:t xml:space="preserve">apredni Joystick za dodatna dva para hidr. ventilov pred kabino, na Joysticku morajo biti tudi </w:t>
      </w:r>
      <w:r w:rsidR="00CE4817">
        <w:rPr>
          <w:rFonts w:eastAsia="Calibri" w:cs="Times New Roman"/>
          <w:bCs/>
          <w:sz w:val="20"/>
          <w:lang w:eastAsia="en-US"/>
        </w:rPr>
        <w:t>K</w:t>
      </w:r>
      <w:r w:rsidRPr="00074F98">
        <w:rPr>
          <w:rFonts w:eastAsia="Calibri" w:cs="Times New Roman"/>
          <w:bCs/>
          <w:sz w:val="20"/>
          <w:lang w:eastAsia="en-US"/>
        </w:rPr>
        <w:t>omande za vmesne prestave, spreminjevalec smeri vožnje, tipka za tretjo in četrto linijo</w:t>
      </w:r>
      <w:r w:rsidRPr="00074F98">
        <w:rPr>
          <w:rFonts w:eastAsia="Calibri" w:cs="Times New Roman"/>
          <w:bCs/>
          <w:sz w:val="20"/>
          <w:lang w:eastAsia="en-US"/>
        </w:rPr>
        <w:br/>
      </w:r>
      <w:r w:rsidR="00CE4817">
        <w:rPr>
          <w:rFonts w:eastAsia="Calibri" w:cs="Times New Roman"/>
          <w:bCs/>
          <w:sz w:val="20"/>
          <w:lang w:eastAsia="en-US"/>
        </w:rPr>
        <w:t>P</w:t>
      </w:r>
      <w:r w:rsidRPr="00074F98">
        <w:rPr>
          <w:rFonts w:eastAsia="Calibri" w:cs="Times New Roman"/>
          <w:bCs/>
          <w:sz w:val="20"/>
          <w:lang w:eastAsia="en-US"/>
        </w:rPr>
        <w:t>rednja hidravlika elektronska, komande tudi zunaj</w:t>
      </w:r>
      <w:r w:rsidRPr="00074F98">
        <w:rPr>
          <w:rFonts w:eastAsia="Calibri" w:cs="Times New Roman"/>
          <w:bCs/>
          <w:sz w:val="20"/>
          <w:lang w:eastAsia="en-US"/>
        </w:rPr>
        <w:br/>
      </w:r>
      <w:r w:rsidR="00F738AA">
        <w:rPr>
          <w:rFonts w:eastAsia="Calibri" w:cs="Times New Roman"/>
          <w:bCs/>
          <w:sz w:val="20"/>
          <w:lang w:eastAsia="en-US"/>
        </w:rPr>
        <w:t>P</w:t>
      </w:r>
      <w:r w:rsidRPr="00074F98">
        <w:rPr>
          <w:rFonts w:eastAsia="Calibri" w:cs="Times New Roman"/>
          <w:bCs/>
          <w:sz w:val="20"/>
          <w:lang w:eastAsia="en-US"/>
        </w:rPr>
        <w:t>rednji kardan</w:t>
      </w:r>
      <w:r w:rsidRPr="00074F98">
        <w:rPr>
          <w:rFonts w:eastAsia="Calibri" w:cs="Times New Roman"/>
          <w:bCs/>
          <w:sz w:val="20"/>
          <w:lang w:eastAsia="en-US"/>
        </w:rPr>
        <w:br/>
      </w:r>
      <w:r w:rsidRPr="00074F98">
        <w:rPr>
          <w:rFonts w:eastAsia="Calibri" w:cs="Times New Roman"/>
          <w:bCs/>
          <w:sz w:val="20"/>
          <w:lang w:eastAsia="en-US"/>
        </w:rPr>
        <w:br/>
        <w:t>Kolesa: spredaj 440/65R20 s fiksnimi platišči / zadaj 540/65R30 s fiksnimi platišči</w:t>
      </w:r>
    </w:p>
    <w:p w14:paraId="062B64FB" w14:textId="77777777" w:rsidR="00B536E7" w:rsidRDefault="00B536E7" w:rsidP="004A5C35">
      <w:pPr>
        <w:tabs>
          <w:tab w:val="left" w:pos="1928"/>
        </w:tabs>
        <w:spacing w:line="276" w:lineRule="auto"/>
        <w:rPr>
          <w:rFonts w:eastAsia="Calibri" w:cs="Times New Roman"/>
          <w:b/>
          <w:bCs/>
          <w:sz w:val="20"/>
          <w:lang w:eastAsia="en-US"/>
        </w:rPr>
      </w:pPr>
    </w:p>
    <w:p w14:paraId="4D4FAB37" w14:textId="49CDA69B" w:rsidR="00074F98" w:rsidRPr="00074F98" w:rsidRDefault="00074F98" w:rsidP="004A5C35">
      <w:pPr>
        <w:tabs>
          <w:tab w:val="left" w:pos="1928"/>
        </w:tabs>
        <w:spacing w:line="276" w:lineRule="auto"/>
        <w:rPr>
          <w:rFonts w:eastAsia="Calibri" w:cs="Times New Roman"/>
          <w:b/>
          <w:bCs/>
          <w:sz w:val="20"/>
          <w:u w:val="single"/>
          <w:lang w:eastAsia="en-US"/>
        </w:rPr>
      </w:pPr>
      <w:r w:rsidRPr="00074F98">
        <w:rPr>
          <w:rFonts w:eastAsia="Calibri" w:cs="Times New Roman"/>
          <w:b/>
          <w:bCs/>
          <w:sz w:val="20"/>
          <w:u w:val="single"/>
          <w:lang w:eastAsia="en-US"/>
        </w:rPr>
        <w:t xml:space="preserve">Tehnična dokumentacija:  </w:t>
      </w:r>
    </w:p>
    <w:p w14:paraId="04683DA4" w14:textId="3216D46A" w:rsidR="00074F98" w:rsidRPr="00074F98" w:rsidRDefault="00B536E7"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Ponudnik mora priložiti </w:t>
      </w:r>
      <w:bookmarkStart w:id="178" w:name="_Hlk200447406"/>
      <w:r>
        <w:rPr>
          <w:rFonts w:eastAsia="Calibri" w:cs="Times New Roman"/>
          <w:bCs/>
          <w:sz w:val="20"/>
          <w:lang w:eastAsia="en-US"/>
        </w:rPr>
        <w:t xml:space="preserve">tehnično </w:t>
      </w:r>
      <w:r w:rsidR="00074F98" w:rsidRPr="00074F98">
        <w:rPr>
          <w:rFonts w:eastAsia="Calibri" w:cs="Times New Roman"/>
          <w:bCs/>
          <w:sz w:val="20"/>
          <w:lang w:eastAsia="en-US"/>
        </w:rPr>
        <w:t>dokumentacij</w:t>
      </w:r>
      <w:r>
        <w:rPr>
          <w:rFonts w:eastAsia="Calibri" w:cs="Times New Roman"/>
          <w:bCs/>
          <w:sz w:val="20"/>
          <w:lang w:eastAsia="en-US"/>
        </w:rPr>
        <w:t>o</w:t>
      </w:r>
      <w:r w:rsidR="00074F98" w:rsidRPr="00074F98">
        <w:rPr>
          <w:rFonts w:eastAsia="Calibri" w:cs="Times New Roman"/>
          <w:bCs/>
          <w:sz w:val="20"/>
          <w:lang w:eastAsia="en-US"/>
        </w:rPr>
        <w:t xml:space="preserve"> z vsemi tehničnimi podatki, vključno s potrebnimi risbami, načrti in shemami elektrike in hidravlike iz katerih je razvidno, da vozilo ustreza zahtevam </w:t>
      </w:r>
      <w:bookmarkEnd w:id="178"/>
      <w:r w:rsidR="00053819">
        <w:rPr>
          <w:rFonts w:eastAsia="Calibri" w:cs="Times New Roman"/>
          <w:bCs/>
          <w:sz w:val="20"/>
          <w:lang w:eastAsia="en-US"/>
        </w:rPr>
        <w:t>ter</w:t>
      </w:r>
    </w:p>
    <w:p w14:paraId="2E117C32" w14:textId="36082C35" w:rsid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navodila za uporabo, varno delo in izven-servisno vzdrževanje v skladu s predpisi v slovenskem jeziku (1x tiskana verzija v stroju, elektronska verzija za ostale uporabnike)</w:t>
      </w:r>
      <w:r w:rsidR="00053819">
        <w:rPr>
          <w:rFonts w:eastAsia="Calibri" w:cs="Times New Roman"/>
          <w:bCs/>
          <w:sz w:val="20"/>
          <w:lang w:eastAsia="en-US"/>
        </w:rPr>
        <w:t>.</w:t>
      </w:r>
    </w:p>
    <w:p w14:paraId="3BA313F0" w14:textId="77777777" w:rsidR="00053819" w:rsidRPr="00074F98" w:rsidRDefault="00053819" w:rsidP="004A5C35">
      <w:pPr>
        <w:tabs>
          <w:tab w:val="left" w:pos="1928"/>
        </w:tabs>
        <w:spacing w:line="276" w:lineRule="auto"/>
        <w:rPr>
          <w:rFonts w:eastAsia="Calibri" w:cs="Times New Roman"/>
          <w:bCs/>
          <w:sz w:val="20"/>
          <w:lang w:eastAsia="en-US"/>
        </w:rPr>
      </w:pPr>
    </w:p>
    <w:p w14:paraId="6FD645CE" w14:textId="338B4164"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 xml:space="preserve">Garancijska dokumentacija: </w:t>
      </w:r>
    </w:p>
    <w:p w14:paraId="0A40E028" w14:textId="2AC2CBA9"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xml:space="preserve">Garancijski listi z garancijskimi pogoji za dobo </w:t>
      </w:r>
      <w:r w:rsidR="00EB7525">
        <w:rPr>
          <w:rFonts w:eastAsia="Calibri" w:cs="Times New Roman"/>
          <w:bCs/>
          <w:sz w:val="20"/>
          <w:lang w:eastAsia="en-US"/>
        </w:rPr>
        <w:t xml:space="preserve">najmanj </w:t>
      </w:r>
      <w:r w:rsidR="007736FC">
        <w:rPr>
          <w:rFonts w:eastAsia="Calibri" w:cs="Times New Roman"/>
          <w:bCs/>
          <w:sz w:val="20"/>
          <w:lang w:eastAsia="en-US"/>
        </w:rPr>
        <w:t>24</w:t>
      </w:r>
      <w:r w:rsidRPr="00074F98">
        <w:rPr>
          <w:rFonts w:eastAsia="Calibri" w:cs="Times New Roman"/>
          <w:bCs/>
          <w:sz w:val="20"/>
          <w:lang w:eastAsia="en-US"/>
        </w:rPr>
        <w:t xml:space="preserve"> mesecev</w:t>
      </w:r>
      <w:r w:rsidR="007736FC">
        <w:rPr>
          <w:rFonts w:eastAsia="Calibri" w:cs="Times New Roman"/>
          <w:bCs/>
          <w:sz w:val="20"/>
          <w:lang w:eastAsia="en-US"/>
        </w:rPr>
        <w:t>.</w:t>
      </w:r>
      <w:r w:rsidRPr="00074F98">
        <w:rPr>
          <w:rFonts w:eastAsia="Calibri" w:cs="Times New Roman"/>
          <w:bCs/>
          <w:sz w:val="20"/>
          <w:lang w:eastAsia="en-US"/>
        </w:rPr>
        <w:tab/>
      </w:r>
    </w:p>
    <w:p w14:paraId="59913AD7" w14:textId="77777777" w:rsidR="00053819" w:rsidRDefault="00053819" w:rsidP="004A5C35">
      <w:pPr>
        <w:tabs>
          <w:tab w:val="left" w:pos="1928"/>
        </w:tabs>
        <w:spacing w:line="276" w:lineRule="auto"/>
        <w:rPr>
          <w:rFonts w:eastAsia="Calibri" w:cs="Times New Roman"/>
          <w:bCs/>
          <w:sz w:val="20"/>
          <w:lang w:eastAsia="en-US"/>
        </w:rPr>
      </w:pPr>
    </w:p>
    <w:p w14:paraId="75E41CCB" w14:textId="005879C4"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Ostala dokumentacija:</w:t>
      </w:r>
    </w:p>
    <w:p w14:paraId="4B3195C6" w14:textId="21111CCF"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D</w:t>
      </w:r>
      <w:r w:rsidR="00074F98" w:rsidRPr="00074F98">
        <w:rPr>
          <w:rFonts w:eastAsia="Calibri" w:cs="Times New Roman"/>
          <w:bCs/>
          <w:sz w:val="20"/>
          <w:lang w:eastAsia="en-US"/>
        </w:rPr>
        <w:t>va računa z vsemi podatki, potrebnimi za registracijo</w:t>
      </w:r>
      <w:r w:rsidR="00160F9D">
        <w:rPr>
          <w:rFonts w:eastAsia="Calibri" w:cs="Times New Roman"/>
          <w:bCs/>
          <w:sz w:val="20"/>
          <w:lang w:eastAsia="en-US"/>
        </w:rPr>
        <w:t>.</w:t>
      </w:r>
      <w:r w:rsidR="00074F98" w:rsidRPr="00074F98">
        <w:rPr>
          <w:rFonts w:eastAsia="Calibri" w:cs="Times New Roman"/>
          <w:bCs/>
          <w:sz w:val="20"/>
          <w:lang w:eastAsia="en-US"/>
        </w:rPr>
        <w:tab/>
      </w:r>
    </w:p>
    <w:p w14:paraId="484BBAD9" w14:textId="56320272"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H</w:t>
      </w:r>
      <w:r w:rsidR="00074F98" w:rsidRPr="00074F98">
        <w:rPr>
          <w:rFonts w:eastAsia="Calibri" w:cs="Times New Roman"/>
          <w:bCs/>
          <w:sz w:val="20"/>
          <w:lang w:eastAsia="en-US"/>
        </w:rPr>
        <w:t>omologacijski dokument (izjava o skladnosti, da vozilo kot celota ustreza predpisom v RS), če je potrebno</w:t>
      </w:r>
      <w:r w:rsidR="00503870">
        <w:rPr>
          <w:rFonts w:eastAsia="Calibri" w:cs="Times New Roman"/>
          <w:bCs/>
          <w:sz w:val="20"/>
          <w:lang w:eastAsia="en-US"/>
        </w:rPr>
        <w:t>.</w:t>
      </w:r>
      <w:r w:rsidR="00074F98" w:rsidRPr="00074F98">
        <w:rPr>
          <w:rFonts w:eastAsia="Calibri" w:cs="Times New Roman"/>
          <w:bCs/>
          <w:sz w:val="20"/>
          <w:lang w:eastAsia="en-US"/>
        </w:rPr>
        <w:tab/>
      </w:r>
    </w:p>
    <w:p w14:paraId="1C4C0295" w14:textId="5794A967"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Navodila za uporabo, vzdrževanje in preizkušanje</w:t>
      </w:r>
      <w:r w:rsidR="00053819">
        <w:rPr>
          <w:rFonts w:eastAsia="Calibri" w:cs="Times New Roman"/>
          <w:bCs/>
          <w:sz w:val="20"/>
          <w:lang w:eastAsia="en-US"/>
        </w:rPr>
        <w:t xml:space="preserve"> </w:t>
      </w:r>
      <w:r w:rsidRPr="00074F98">
        <w:rPr>
          <w:rFonts w:eastAsia="Calibri" w:cs="Times New Roman"/>
          <w:bCs/>
          <w:sz w:val="20"/>
          <w:lang w:eastAsia="en-US"/>
        </w:rPr>
        <w:t>v skladu z Odredbo o varnosti strojev s Pravilnikom o varnosti strojev (Ur.l. RS, št. 25/2006)</w:t>
      </w:r>
      <w:r w:rsidR="00503870">
        <w:rPr>
          <w:rFonts w:eastAsia="Calibri" w:cs="Times New Roman"/>
          <w:bCs/>
          <w:sz w:val="20"/>
          <w:lang w:eastAsia="en-US"/>
        </w:rPr>
        <w:t>.</w:t>
      </w:r>
      <w:r w:rsidRPr="00074F98">
        <w:rPr>
          <w:rFonts w:eastAsia="Calibri" w:cs="Times New Roman"/>
          <w:bCs/>
          <w:sz w:val="20"/>
          <w:lang w:eastAsia="en-US"/>
        </w:rPr>
        <w:tab/>
      </w:r>
    </w:p>
    <w:p w14:paraId="2B0BC940" w14:textId="438E41B1"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N</w:t>
      </w:r>
      <w:r w:rsidR="00074F98" w:rsidRPr="00074F98">
        <w:rPr>
          <w:rFonts w:eastAsia="Calibri" w:cs="Times New Roman"/>
          <w:bCs/>
          <w:sz w:val="20"/>
          <w:lang w:eastAsia="en-US"/>
        </w:rPr>
        <w:t>avodila za upravljalno osebje s tehničnim opisom delovanja v pisni in elektronski obliki</w:t>
      </w:r>
      <w:r w:rsidR="00503870">
        <w:rPr>
          <w:rFonts w:eastAsia="Calibri" w:cs="Times New Roman"/>
          <w:bCs/>
          <w:sz w:val="20"/>
          <w:lang w:eastAsia="en-US"/>
        </w:rPr>
        <w:t>.</w:t>
      </w:r>
      <w:r w:rsidR="00074F98" w:rsidRPr="00074F98">
        <w:rPr>
          <w:rFonts w:eastAsia="Calibri" w:cs="Times New Roman"/>
          <w:bCs/>
          <w:sz w:val="20"/>
          <w:lang w:eastAsia="en-US"/>
        </w:rPr>
        <w:tab/>
      </w:r>
    </w:p>
    <w:p w14:paraId="7E345BC9" w14:textId="7D33B406"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K</w:t>
      </w:r>
      <w:r w:rsidR="00074F98" w:rsidRPr="00074F98">
        <w:rPr>
          <w:rFonts w:eastAsia="Calibri" w:cs="Times New Roman"/>
          <w:bCs/>
          <w:sz w:val="20"/>
          <w:lang w:eastAsia="en-US"/>
        </w:rPr>
        <w:t>atalog nadomestnih delov za vozilo in nadgradnjo v elektronski obliki</w:t>
      </w:r>
      <w:r w:rsidR="00503870">
        <w:rPr>
          <w:rFonts w:eastAsia="Calibri" w:cs="Times New Roman"/>
          <w:bCs/>
          <w:sz w:val="20"/>
          <w:lang w:eastAsia="en-US"/>
        </w:rPr>
        <w:t>.</w:t>
      </w:r>
      <w:r w:rsidR="00074F98" w:rsidRPr="00074F98">
        <w:rPr>
          <w:rFonts w:eastAsia="Calibri" w:cs="Times New Roman"/>
          <w:bCs/>
          <w:sz w:val="20"/>
          <w:lang w:eastAsia="en-US"/>
        </w:rPr>
        <w:tab/>
      </w:r>
    </w:p>
    <w:p w14:paraId="1E08EF72" w14:textId="77777777" w:rsidR="00053819" w:rsidRDefault="00053819" w:rsidP="004A5C35">
      <w:pPr>
        <w:tabs>
          <w:tab w:val="left" w:pos="1928"/>
        </w:tabs>
        <w:spacing w:line="276" w:lineRule="auto"/>
        <w:rPr>
          <w:rFonts w:eastAsia="Calibri" w:cs="Times New Roman"/>
          <w:bCs/>
          <w:sz w:val="20"/>
          <w:lang w:eastAsia="en-US"/>
        </w:rPr>
      </w:pPr>
    </w:p>
    <w:p w14:paraId="39B22F6C" w14:textId="2152B26E"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D</w:t>
      </w:r>
      <w:r w:rsidR="00074F98" w:rsidRPr="00074F98">
        <w:rPr>
          <w:rFonts w:eastAsia="Calibri" w:cs="Times New Roman"/>
          <w:bCs/>
          <w:sz w:val="20"/>
          <w:lang w:eastAsia="en-US"/>
        </w:rPr>
        <w:t>okumentacija za servisiranje in vzdrževanje strojev z navodili za mehanske sklope, električnimi načrti in hidravličnimi načrti v elektronski obliki za kompleten sklop (tehnična dokumentacija za vzdrževanje in servisiranje  stroja  z  vsemi električnimi in hidravličnimi shemami)</w:t>
      </w:r>
      <w:r>
        <w:rPr>
          <w:rFonts w:eastAsia="Calibri" w:cs="Times New Roman"/>
          <w:bCs/>
          <w:sz w:val="20"/>
          <w:lang w:eastAsia="en-US"/>
        </w:rPr>
        <w:t xml:space="preserve">. </w:t>
      </w:r>
    </w:p>
    <w:p w14:paraId="03D21063" w14:textId="77777777" w:rsidR="00074F98" w:rsidRPr="00074F98" w:rsidRDefault="00074F98" w:rsidP="004A5C35">
      <w:pPr>
        <w:tabs>
          <w:tab w:val="left" w:pos="1928"/>
        </w:tabs>
        <w:spacing w:line="276" w:lineRule="auto"/>
        <w:rPr>
          <w:rFonts w:eastAsia="Calibri" w:cs="Times New Roman"/>
          <w:bCs/>
          <w:sz w:val="20"/>
          <w:lang w:eastAsia="en-US"/>
        </w:rPr>
      </w:pPr>
    </w:p>
    <w:p w14:paraId="1205A1A6" w14:textId="4E962F09"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 xml:space="preserve">Garancijske zahteve:     </w:t>
      </w:r>
    </w:p>
    <w:p w14:paraId="7D172130" w14:textId="01F34DFE" w:rsid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xml:space="preserve">Splošna garancija </w:t>
      </w:r>
      <w:r w:rsidR="00EB7525">
        <w:rPr>
          <w:rFonts w:eastAsia="Calibri" w:cs="Times New Roman"/>
          <w:bCs/>
          <w:sz w:val="20"/>
          <w:lang w:eastAsia="en-US"/>
        </w:rPr>
        <w:t xml:space="preserve">najmanj </w:t>
      </w:r>
      <w:r w:rsidR="00D64D11">
        <w:rPr>
          <w:rFonts w:eastAsia="Calibri" w:cs="Times New Roman"/>
          <w:bCs/>
          <w:sz w:val="20"/>
          <w:lang w:eastAsia="en-US"/>
        </w:rPr>
        <w:t>24</w:t>
      </w:r>
      <w:r w:rsidRPr="00074F98">
        <w:rPr>
          <w:rFonts w:eastAsia="Calibri" w:cs="Times New Roman"/>
          <w:bCs/>
          <w:sz w:val="20"/>
          <w:lang w:eastAsia="en-US"/>
        </w:rPr>
        <w:t xml:space="preserve"> mesecev.</w:t>
      </w:r>
    </w:p>
    <w:p w14:paraId="65357353" w14:textId="77777777" w:rsidR="00053819" w:rsidRPr="00074F98" w:rsidRDefault="00053819" w:rsidP="004A5C35">
      <w:pPr>
        <w:tabs>
          <w:tab w:val="left" w:pos="1928"/>
        </w:tabs>
        <w:spacing w:line="276" w:lineRule="auto"/>
        <w:rPr>
          <w:rFonts w:eastAsia="Calibri" w:cs="Times New Roman"/>
          <w:bCs/>
          <w:sz w:val="20"/>
          <w:lang w:eastAsia="en-US"/>
        </w:rPr>
      </w:pPr>
    </w:p>
    <w:p w14:paraId="7B611E01" w14:textId="77777777"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 xml:space="preserve">Rok in način dobave : </w:t>
      </w:r>
      <w:r w:rsidRPr="00074F98">
        <w:rPr>
          <w:rFonts w:eastAsia="Calibri" w:cs="Times New Roman"/>
          <w:b/>
          <w:sz w:val="20"/>
          <w:u w:val="single"/>
          <w:lang w:eastAsia="en-US"/>
        </w:rPr>
        <w:tab/>
      </w:r>
    </w:p>
    <w:p w14:paraId="57C8F809" w14:textId="7F9DC24E"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xml:space="preserve">Rok dobave za predmet javnega naročila je največ </w:t>
      </w:r>
      <w:r w:rsidR="00D90248">
        <w:rPr>
          <w:rFonts w:eastAsia="Calibri" w:cs="Times New Roman"/>
          <w:bCs/>
          <w:sz w:val="20"/>
          <w:lang w:eastAsia="en-US"/>
        </w:rPr>
        <w:t>90</w:t>
      </w:r>
      <w:r w:rsidRPr="00074F98">
        <w:rPr>
          <w:rFonts w:eastAsia="Calibri" w:cs="Times New Roman"/>
          <w:bCs/>
          <w:sz w:val="20"/>
          <w:lang w:eastAsia="en-US"/>
        </w:rPr>
        <w:t xml:space="preserve"> dni od dneva podpisa pogodbe.</w:t>
      </w:r>
      <w:r w:rsidRPr="00074F98">
        <w:rPr>
          <w:rFonts w:eastAsia="Calibri" w:cs="Times New Roman"/>
          <w:bCs/>
          <w:sz w:val="20"/>
          <w:lang w:eastAsia="en-US"/>
        </w:rPr>
        <w:tab/>
      </w:r>
    </w:p>
    <w:p w14:paraId="53E04BDB" w14:textId="77777777" w:rsidR="00074F98" w:rsidRPr="00074F98" w:rsidRDefault="00074F98" w:rsidP="004A5C35">
      <w:pPr>
        <w:tabs>
          <w:tab w:val="left" w:pos="1928"/>
        </w:tabs>
        <w:spacing w:line="276" w:lineRule="auto"/>
        <w:rPr>
          <w:rFonts w:eastAsia="Calibri" w:cs="Times New Roman"/>
          <w:bCs/>
          <w:sz w:val="20"/>
          <w:lang w:eastAsia="en-US"/>
        </w:rPr>
      </w:pPr>
    </w:p>
    <w:p w14:paraId="5ECB018D" w14:textId="77777777" w:rsidR="00074F98" w:rsidRPr="00074F98" w:rsidRDefault="00074F98" w:rsidP="004A5C35">
      <w:pPr>
        <w:tabs>
          <w:tab w:val="left" w:pos="1928"/>
        </w:tabs>
        <w:spacing w:line="276" w:lineRule="auto"/>
        <w:rPr>
          <w:rFonts w:eastAsia="Calibri" w:cs="Times New Roman"/>
          <w:bCs/>
          <w:sz w:val="20"/>
          <w:lang w:eastAsia="en-US"/>
        </w:rPr>
      </w:pPr>
    </w:p>
    <w:p w14:paraId="2D0754C4" w14:textId="77777777" w:rsidR="00074F98" w:rsidRPr="00074F98" w:rsidRDefault="00074F98" w:rsidP="004A5C35">
      <w:pPr>
        <w:tabs>
          <w:tab w:val="left" w:pos="1928"/>
        </w:tabs>
        <w:spacing w:line="276" w:lineRule="auto"/>
        <w:rPr>
          <w:rFonts w:eastAsia="Calibri" w:cs="Times New Roman"/>
          <w:bCs/>
          <w:sz w:val="20"/>
          <w:lang w:eastAsia="en-US"/>
        </w:rPr>
      </w:pPr>
    </w:p>
    <w:p w14:paraId="0529B0C7" w14:textId="77777777" w:rsidR="001922E3" w:rsidRDefault="001922E3" w:rsidP="004A5C35">
      <w:pPr>
        <w:tabs>
          <w:tab w:val="left" w:pos="1928"/>
        </w:tabs>
        <w:spacing w:line="276" w:lineRule="auto"/>
        <w:rPr>
          <w:rFonts w:eastAsia="Calibri" w:cs="Times New Roman"/>
          <w:bCs/>
          <w:sz w:val="20"/>
          <w:lang w:eastAsia="en-US"/>
        </w:rPr>
      </w:pPr>
    </w:p>
    <w:p w14:paraId="6FEE8240" w14:textId="77777777" w:rsidR="001922E3" w:rsidRDefault="001922E3" w:rsidP="004A5C35">
      <w:pPr>
        <w:tabs>
          <w:tab w:val="left" w:pos="1928"/>
        </w:tabs>
        <w:spacing w:line="276" w:lineRule="auto"/>
        <w:rPr>
          <w:rFonts w:eastAsia="Calibri" w:cs="Times New Roman"/>
          <w:bCs/>
          <w:sz w:val="20"/>
          <w:lang w:eastAsia="en-US"/>
        </w:rPr>
      </w:pPr>
    </w:p>
    <w:p w14:paraId="4168B2FE" w14:textId="77777777" w:rsidR="001922E3" w:rsidRDefault="001922E3" w:rsidP="004A5C35">
      <w:pPr>
        <w:tabs>
          <w:tab w:val="left" w:pos="1928"/>
        </w:tabs>
        <w:spacing w:line="276" w:lineRule="auto"/>
        <w:rPr>
          <w:rFonts w:eastAsia="Calibri" w:cs="Times New Roman"/>
          <w:bCs/>
          <w:sz w:val="20"/>
          <w:lang w:eastAsia="en-US"/>
        </w:rPr>
      </w:pPr>
    </w:p>
    <w:p w14:paraId="011D8060" w14:textId="77777777" w:rsidR="001922E3" w:rsidRDefault="001922E3" w:rsidP="004A5C35">
      <w:pPr>
        <w:tabs>
          <w:tab w:val="left" w:pos="1928"/>
        </w:tabs>
        <w:spacing w:line="276" w:lineRule="auto"/>
        <w:rPr>
          <w:rFonts w:eastAsia="Calibri" w:cs="Times New Roman"/>
          <w:bCs/>
          <w:sz w:val="20"/>
          <w:lang w:eastAsia="en-US"/>
        </w:rPr>
      </w:pPr>
    </w:p>
    <w:p w14:paraId="1DF64DDE" w14:textId="77777777" w:rsidR="001922E3" w:rsidRDefault="001922E3" w:rsidP="004A5C35">
      <w:pPr>
        <w:tabs>
          <w:tab w:val="left" w:pos="1928"/>
        </w:tabs>
        <w:spacing w:line="276" w:lineRule="auto"/>
        <w:rPr>
          <w:rFonts w:eastAsia="Calibri" w:cs="Times New Roman"/>
          <w:bCs/>
          <w:sz w:val="20"/>
          <w:lang w:eastAsia="en-US"/>
        </w:rPr>
      </w:pPr>
    </w:p>
    <w:p w14:paraId="462FD45D" w14:textId="77777777" w:rsidR="00160F9D" w:rsidRDefault="00160F9D" w:rsidP="004A5C35">
      <w:pPr>
        <w:tabs>
          <w:tab w:val="left" w:pos="1928"/>
        </w:tabs>
        <w:spacing w:line="276" w:lineRule="auto"/>
        <w:rPr>
          <w:rFonts w:eastAsia="Calibri" w:cs="Times New Roman"/>
          <w:bCs/>
          <w:sz w:val="20"/>
          <w:lang w:eastAsia="en-US"/>
        </w:rPr>
      </w:pPr>
    </w:p>
    <w:p w14:paraId="031DD7F1" w14:textId="77777777" w:rsidR="00160F9D" w:rsidRDefault="00160F9D" w:rsidP="004A5C35">
      <w:pPr>
        <w:tabs>
          <w:tab w:val="left" w:pos="1928"/>
        </w:tabs>
        <w:spacing w:line="276" w:lineRule="auto"/>
        <w:rPr>
          <w:rFonts w:eastAsia="Calibri" w:cs="Times New Roman"/>
          <w:bCs/>
          <w:sz w:val="20"/>
          <w:lang w:eastAsia="en-US"/>
        </w:rPr>
      </w:pPr>
    </w:p>
    <w:p w14:paraId="1D51E1B8" w14:textId="77777777" w:rsidR="00160F9D" w:rsidRDefault="00160F9D" w:rsidP="004A5C35">
      <w:pPr>
        <w:tabs>
          <w:tab w:val="left" w:pos="1928"/>
        </w:tabs>
        <w:spacing w:line="276" w:lineRule="auto"/>
        <w:rPr>
          <w:rFonts w:eastAsia="Calibri" w:cs="Times New Roman"/>
          <w:bCs/>
          <w:sz w:val="20"/>
          <w:lang w:eastAsia="en-US"/>
        </w:rPr>
      </w:pPr>
    </w:p>
    <w:p w14:paraId="1E71230F" w14:textId="77777777" w:rsidR="001922E3" w:rsidRDefault="001922E3" w:rsidP="004A5C35">
      <w:pPr>
        <w:tabs>
          <w:tab w:val="left" w:pos="1928"/>
        </w:tabs>
        <w:spacing w:line="276" w:lineRule="auto"/>
        <w:rPr>
          <w:rFonts w:eastAsia="Calibri" w:cs="Times New Roman"/>
          <w:bCs/>
          <w:sz w:val="20"/>
          <w:lang w:eastAsia="en-US"/>
        </w:rPr>
      </w:pPr>
    </w:p>
    <w:p w14:paraId="2FE1D9B6" w14:textId="54A4FCB4" w:rsidR="001C60AF" w:rsidRPr="005A24D4" w:rsidRDefault="00875557" w:rsidP="004A5C35">
      <w:pPr>
        <w:tabs>
          <w:tab w:val="left" w:pos="1928"/>
        </w:tabs>
        <w:spacing w:line="276" w:lineRule="auto"/>
        <w:rPr>
          <w:b/>
          <w:sz w:val="20"/>
          <w:szCs w:val="20"/>
          <w:u w:val="single"/>
        </w:rPr>
      </w:pPr>
      <w:bookmarkStart w:id="179" w:name="_Hlk200523139"/>
      <w:r w:rsidRPr="005A24D4">
        <w:rPr>
          <w:rFonts w:eastAsia="Calibri" w:cs="Times New Roman"/>
          <w:b/>
          <w:sz w:val="20"/>
          <w:szCs w:val="20"/>
          <w:u w:val="single"/>
          <w:lang w:eastAsia="en-US"/>
        </w:rPr>
        <w:lastRenderedPageBreak/>
        <w:t xml:space="preserve">SKLOP 4: </w:t>
      </w:r>
      <w:r w:rsidR="00736726" w:rsidRPr="00736726">
        <w:rPr>
          <w:b/>
          <w:bCs/>
          <w:sz w:val="20"/>
          <w:szCs w:val="20"/>
          <w:u w:val="single"/>
        </w:rPr>
        <w:t>DALJINSKO VODENA ROBOTSKA KOSILNICA</w:t>
      </w:r>
    </w:p>
    <w:bookmarkEnd w:id="179"/>
    <w:p w14:paraId="15346784" w14:textId="77777777" w:rsidR="001C60AF" w:rsidRDefault="001C60AF" w:rsidP="004A5C35">
      <w:pPr>
        <w:tabs>
          <w:tab w:val="left" w:pos="1928"/>
        </w:tabs>
        <w:spacing w:line="276" w:lineRule="auto"/>
        <w:rPr>
          <w:sz w:val="20"/>
          <w:szCs w:val="20"/>
        </w:rPr>
      </w:pPr>
    </w:p>
    <w:p w14:paraId="111CD697" w14:textId="345B264F" w:rsidR="00736726" w:rsidRPr="00736726" w:rsidRDefault="00736726" w:rsidP="004A5C35">
      <w:pPr>
        <w:tabs>
          <w:tab w:val="left" w:pos="1928"/>
        </w:tabs>
        <w:spacing w:line="276" w:lineRule="auto"/>
        <w:rPr>
          <w:b/>
          <w:bCs/>
          <w:sz w:val="20"/>
          <w:szCs w:val="20"/>
          <w:u w:val="single"/>
        </w:rPr>
      </w:pPr>
      <w:r w:rsidRPr="00736726">
        <w:rPr>
          <w:b/>
          <w:bCs/>
          <w:sz w:val="20"/>
          <w:szCs w:val="20"/>
          <w:u w:val="single"/>
        </w:rPr>
        <w:t>Tehnične zahteve:</w:t>
      </w:r>
    </w:p>
    <w:p w14:paraId="5B8B0051" w14:textId="77777777" w:rsidR="00736726" w:rsidRPr="005A24D4" w:rsidRDefault="00736726" w:rsidP="004A5C35">
      <w:pPr>
        <w:tabs>
          <w:tab w:val="left" w:pos="1928"/>
        </w:tabs>
        <w:spacing w:line="276" w:lineRule="auto"/>
        <w:rPr>
          <w:sz w:val="20"/>
          <w:szCs w:val="20"/>
        </w:rPr>
      </w:pPr>
    </w:p>
    <w:p w14:paraId="3123872A" w14:textId="78BDED4B" w:rsidR="00301064" w:rsidRPr="00301064" w:rsidRDefault="009A055D"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Pogon na gosenice</w:t>
      </w:r>
    </w:p>
    <w:p w14:paraId="3B0527C8" w14:textId="56D1715E" w:rsidR="00301064" w:rsidRPr="00301064" w:rsidRDefault="009A055D"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Rezilna naprava – gosilni greben kladivar, plavajoč</w:t>
      </w:r>
    </w:p>
    <w:p w14:paraId="4FD3EF1C" w14:textId="02041969" w:rsidR="00301064" w:rsidRPr="00301064" w:rsidRDefault="009A055D"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Pogon rezilnega orodja; direktno, preko zmogljivega klinastega jermena</w:t>
      </w:r>
    </w:p>
    <w:p w14:paraId="1088DBA4" w14:textId="4C02A456"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Rezilno orodje; Y -kladiva, širina košnje min 100 cm, min število rezil 50</w:t>
      </w:r>
    </w:p>
    <w:p w14:paraId="18DF8A45" w14:textId="77777777" w:rsidR="002829D1"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Košnja; za zahtevno mulčenje na zelo strmih terenih z zagotavljanjem varne košnje na min </w:t>
      </w:r>
    </w:p>
    <w:p w14:paraId="6D5EED94" w14:textId="009FAFFB"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50 stopinjskem terenu, tudi debelejšega podrastja</w:t>
      </w:r>
    </w:p>
    <w:p w14:paraId="3B6FB1BE" w14:textId="77777777" w:rsidR="002829D1"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Pogon; hidrostatični pogon, z dvema hidromotorjema, možnost t.i. zero-turn ločeno vrtenje gosenic</w:t>
      </w:r>
      <w:r>
        <w:rPr>
          <w:rFonts w:eastAsia="Calibri" w:cs="Times New Roman"/>
          <w:bCs/>
          <w:sz w:val="20"/>
          <w:lang w:eastAsia="en-US"/>
        </w:rPr>
        <w:t xml:space="preserve"> </w:t>
      </w:r>
    </w:p>
    <w:p w14:paraId="6DCD4026" w14:textId="0252F5C1"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v </w:t>
      </w:r>
      <w:r w:rsidR="00301064" w:rsidRPr="00301064">
        <w:rPr>
          <w:rFonts w:eastAsia="Calibri" w:cs="Times New Roman"/>
          <w:bCs/>
          <w:sz w:val="20"/>
          <w:lang w:eastAsia="en-US"/>
        </w:rPr>
        <w:t>obe smeri hkrati</w:t>
      </w:r>
    </w:p>
    <w:p w14:paraId="7622D588" w14:textId="6A881CBB"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Motor; min moč motorja 17 kw, 2 valjni, 4 taktni z ojačano ročično gredjo</w:t>
      </w:r>
    </w:p>
    <w:p w14:paraId="3166B99E" w14:textId="4771D564"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Zaganjalnik; električni</w:t>
      </w:r>
    </w:p>
    <w:p w14:paraId="4CEBBBF0" w14:textId="02C3124C"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Dimenzije; širina maks 120 cm, teža 400 kg (± 5%)</w:t>
      </w:r>
    </w:p>
    <w:p w14:paraId="0A95C25A" w14:textId="10A1915A"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Upravljanje; preko RC -daljinskega upravljalnika</w:t>
      </w:r>
    </w:p>
    <w:p w14:paraId="2E4DBA35" w14:textId="5A403DE3"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Stroj </w:t>
      </w:r>
      <w:r w:rsidR="00676F44">
        <w:rPr>
          <w:rFonts w:eastAsia="Calibri" w:cs="Times New Roman"/>
          <w:bCs/>
          <w:sz w:val="20"/>
          <w:lang w:eastAsia="en-US"/>
        </w:rPr>
        <w:t>je lahko</w:t>
      </w:r>
      <w:r w:rsidR="00F76DB5">
        <w:rPr>
          <w:rFonts w:eastAsia="Calibri" w:cs="Times New Roman"/>
          <w:bCs/>
          <w:sz w:val="20"/>
          <w:lang w:eastAsia="en-US"/>
        </w:rPr>
        <w:t xml:space="preserve"> </w:t>
      </w:r>
      <w:r w:rsidR="00301064" w:rsidRPr="00301064">
        <w:rPr>
          <w:rFonts w:eastAsia="Calibri" w:cs="Times New Roman"/>
          <w:bCs/>
          <w:sz w:val="20"/>
          <w:lang w:eastAsia="en-US"/>
        </w:rPr>
        <w:t>prilagojen za nadgraditev avtonomnega upravljanja, bodisi preko GPS naprave ali na drug način (t.i. spominske funkcije)</w:t>
      </w:r>
      <w:r>
        <w:rPr>
          <w:rFonts w:eastAsia="Calibri" w:cs="Times New Roman"/>
          <w:bCs/>
          <w:sz w:val="20"/>
          <w:lang w:eastAsia="en-US"/>
        </w:rPr>
        <w:t>.</w:t>
      </w:r>
    </w:p>
    <w:p w14:paraId="76ED4FFA" w14:textId="77777777" w:rsidR="00301064" w:rsidRPr="00301064" w:rsidRDefault="00301064" w:rsidP="004A5C35">
      <w:pPr>
        <w:suppressAutoHyphens w:val="0"/>
        <w:autoSpaceDN/>
        <w:spacing w:line="260" w:lineRule="atLeast"/>
        <w:textAlignment w:val="auto"/>
        <w:rPr>
          <w:rFonts w:eastAsia="Calibri" w:cs="Times New Roman"/>
          <w:bCs/>
          <w:sz w:val="20"/>
          <w:lang w:eastAsia="en-US"/>
        </w:rPr>
      </w:pPr>
    </w:p>
    <w:p w14:paraId="09222A07" w14:textId="77777777"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2829D1">
        <w:rPr>
          <w:rFonts w:eastAsia="Calibri" w:cs="Times New Roman"/>
          <w:b/>
          <w:sz w:val="20"/>
          <w:u w:val="single"/>
          <w:lang w:eastAsia="en-US"/>
        </w:rPr>
        <w:t>Tehnična dokumentacija</w:t>
      </w:r>
      <w:r w:rsidRPr="00301064">
        <w:rPr>
          <w:rFonts w:eastAsia="Calibri" w:cs="Times New Roman"/>
          <w:bCs/>
          <w:sz w:val="20"/>
          <w:lang w:eastAsia="en-US"/>
        </w:rPr>
        <w:t xml:space="preserve">:  </w:t>
      </w:r>
      <w:r w:rsidRPr="00301064">
        <w:rPr>
          <w:rFonts w:eastAsia="Calibri" w:cs="Times New Roman"/>
          <w:bCs/>
          <w:sz w:val="20"/>
          <w:lang w:eastAsia="en-US"/>
        </w:rPr>
        <w:tab/>
      </w:r>
    </w:p>
    <w:p w14:paraId="332AD975" w14:textId="6233894A" w:rsidR="00301064" w:rsidRPr="00301064" w:rsidRDefault="00650ED4"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Ponudnik mora priložiti </w:t>
      </w:r>
      <w:r w:rsidR="004E4860" w:rsidRPr="004E4860">
        <w:rPr>
          <w:rFonts w:eastAsia="Calibri" w:cs="Times New Roman"/>
          <w:bCs/>
          <w:sz w:val="20"/>
          <w:lang w:eastAsia="en-US"/>
        </w:rPr>
        <w:t xml:space="preserve">tehnično </w:t>
      </w:r>
      <w:r w:rsidR="004E4860" w:rsidRPr="00074F98">
        <w:rPr>
          <w:rFonts w:eastAsia="Calibri" w:cs="Times New Roman"/>
          <w:bCs/>
          <w:sz w:val="20"/>
          <w:lang w:eastAsia="en-US"/>
        </w:rPr>
        <w:t>dokumentacij</w:t>
      </w:r>
      <w:r w:rsidR="004E4860" w:rsidRPr="004E4860">
        <w:rPr>
          <w:rFonts w:eastAsia="Calibri" w:cs="Times New Roman"/>
          <w:bCs/>
          <w:sz w:val="20"/>
          <w:lang w:eastAsia="en-US"/>
        </w:rPr>
        <w:t>o</w:t>
      </w:r>
      <w:r w:rsidR="004E4860" w:rsidRPr="00074F98">
        <w:rPr>
          <w:rFonts w:eastAsia="Calibri" w:cs="Times New Roman"/>
          <w:bCs/>
          <w:sz w:val="20"/>
          <w:lang w:eastAsia="en-US"/>
        </w:rPr>
        <w:t xml:space="preserve"> z vsemi tehničnimi podatki, iz katerih je razvidno, da vozilo ustreza zahtevam</w:t>
      </w:r>
      <w:r w:rsidR="00EA7F80">
        <w:rPr>
          <w:rFonts w:eastAsia="Calibri" w:cs="Times New Roman"/>
          <w:bCs/>
          <w:sz w:val="20"/>
          <w:lang w:eastAsia="en-US"/>
        </w:rPr>
        <w:t xml:space="preserve"> ter </w:t>
      </w:r>
      <w:r w:rsidR="00301064" w:rsidRPr="00301064">
        <w:rPr>
          <w:rFonts w:eastAsia="Calibri" w:cs="Times New Roman"/>
          <w:bCs/>
          <w:sz w:val="20"/>
          <w:lang w:eastAsia="en-US"/>
        </w:rPr>
        <w:t>navodila za uporabo, varno delo in izven</w:t>
      </w:r>
      <w:r w:rsidR="004C72F4">
        <w:rPr>
          <w:rFonts w:eastAsia="Calibri" w:cs="Times New Roman"/>
          <w:bCs/>
          <w:sz w:val="20"/>
          <w:lang w:eastAsia="en-US"/>
        </w:rPr>
        <w:t>-</w:t>
      </w:r>
      <w:r w:rsidR="00301064" w:rsidRPr="00301064">
        <w:rPr>
          <w:rFonts w:eastAsia="Calibri" w:cs="Times New Roman"/>
          <w:bCs/>
          <w:sz w:val="20"/>
          <w:lang w:eastAsia="en-US"/>
        </w:rPr>
        <w:t>servisno vzdrževanje v skladu s predpisi v slovenskem jeziku (1x tiskana verzija v stroju, elektronska verzija za ostale uporabnike)</w:t>
      </w:r>
      <w:r w:rsidR="00EA7F80">
        <w:rPr>
          <w:rFonts w:eastAsia="Calibri" w:cs="Times New Roman"/>
          <w:bCs/>
          <w:sz w:val="20"/>
          <w:lang w:eastAsia="en-US"/>
        </w:rPr>
        <w:t>.</w:t>
      </w:r>
      <w:r w:rsidR="00301064" w:rsidRPr="00301064">
        <w:rPr>
          <w:rFonts w:eastAsia="Calibri" w:cs="Times New Roman"/>
          <w:bCs/>
          <w:sz w:val="20"/>
          <w:lang w:eastAsia="en-US"/>
        </w:rPr>
        <w:tab/>
      </w:r>
    </w:p>
    <w:p w14:paraId="0DE527C3" w14:textId="1981AE7E" w:rsidR="00301064" w:rsidRPr="00C0793A" w:rsidRDefault="00301064" w:rsidP="004A5C35">
      <w:pPr>
        <w:suppressAutoHyphens w:val="0"/>
        <w:autoSpaceDN/>
        <w:spacing w:line="260" w:lineRule="atLeast"/>
        <w:textAlignment w:val="auto"/>
        <w:rPr>
          <w:rFonts w:eastAsia="Calibri" w:cs="Times New Roman"/>
          <w:b/>
          <w:sz w:val="20"/>
          <w:u w:val="single"/>
          <w:lang w:eastAsia="en-US"/>
        </w:rPr>
      </w:pPr>
      <w:r w:rsidRPr="00C0793A">
        <w:rPr>
          <w:rFonts w:eastAsia="Calibri" w:cs="Times New Roman"/>
          <w:b/>
          <w:sz w:val="20"/>
          <w:u w:val="single"/>
          <w:lang w:eastAsia="en-US"/>
        </w:rPr>
        <w:t xml:space="preserve">Garancijska dokumentacija: </w:t>
      </w:r>
    </w:p>
    <w:p w14:paraId="2B33178B" w14:textId="38282371"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 xml:space="preserve">Garancijski listi z garancijskimi pogoji za dobo </w:t>
      </w:r>
      <w:r w:rsidR="00EB7525">
        <w:rPr>
          <w:rFonts w:eastAsia="Calibri" w:cs="Times New Roman"/>
          <w:bCs/>
          <w:sz w:val="20"/>
          <w:lang w:eastAsia="en-US"/>
        </w:rPr>
        <w:t>najmanj 24</w:t>
      </w:r>
      <w:r w:rsidRPr="00301064">
        <w:rPr>
          <w:rFonts w:eastAsia="Calibri" w:cs="Times New Roman"/>
          <w:bCs/>
          <w:sz w:val="20"/>
          <w:lang w:eastAsia="en-US"/>
        </w:rPr>
        <w:t xml:space="preserve"> mesecev</w:t>
      </w:r>
      <w:r w:rsidR="00160F9D">
        <w:rPr>
          <w:rFonts w:eastAsia="Calibri" w:cs="Times New Roman"/>
          <w:bCs/>
          <w:sz w:val="20"/>
          <w:lang w:eastAsia="en-US"/>
        </w:rPr>
        <w:t>.</w:t>
      </w:r>
      <w:r w:rsidRPr="00301064">
        <w:rPr>
          <w:rFonts w:eastAsia="Calibri" w:cs="Times New Roman"/>
          <w:bCs/>
          <w:sz w:val="20"/>
          <w:lang w:eastAsia="en-US"/>
        </w:rPr>
        <w:tab/>
      </w:r>
    </w:p>
    <w:p w14:paraId="20247D91" w14:textId="77777777" w:rsidR="004C72F4" w:rsidRDefault="004C72F4" w:rsidP="004A5C35">
      <w:pPr>
        <w:suppressAutoHyphens w:val="0"/>
        <w:autoSpaceDN/>
        <w:spacing w:line="260" w:lineRule="atLeast"/>
        <w:textAlignment w:val="auto"/>
        <w:rPr>
          <w:rFonts w:eastAsia="Calibri" w:cs="Times New Roman"/>
          <w:bCs/>
          <w:sz w:val="20"/>
          <w:lang w:eastAsia="en-US"/>
        </w:rPr>
      </w:pPr>
    </w:p>
    <w:p w14:paraId="621AEFB5" w14:textId="71C7CFF4" w:rsidR="00301064" w:rsidRPr="004C72F4" w:rsidRDefault="00301064" w:rsidP="004A5C35">
      <w:pPr>
        <w:suppressAutoHyphens w:val="0"/>
        <w:autoSpaceDN/>
        <w:spacing w:line="260" w:lineRule="atLeast"/>
        <w:textAlignment w:val="auto"/>
        <w:rPr>
          <w:rFonts w:eastAsia="Calibri" w:cs="Times New Roman"/>
          <w:b/>
          <w:sz w:val="20"/>
          <w:u w:val="single"/>
          <w:lang w:eastAsia="en-US"/>
        </w:rPr>
      </w:pPr>
      <w:r w:rsidRPr="004C72F4">
        <w:rPr>
          <w:rFonts w:eastAsia="Calibri" w:cs="Times New Roman"/>
          <w:b/>
          <w:sz w:val="20"/>
          <w:u w:val="single"/>
          <w:lang w:eastAsia="en-US"/>
        </w:rPr>
        <w:t>Ostala dokumentacija</w:t>
      </w:r>
      <w:r w:rsidR="004C72F4">
        <w:rPr>
          <w:rFonts w:eastAsia="Calibri" w:cs="Times New Roman"/>
          <w:b/>
          <w:sz w:val="20"/>
          <w:u w:val="single"/>
          <w:lang w:eastAsia="en-US"/>
        </w:rPr>
        <w:t>:</w:t>
      </w:r>
    </w:p>
    <w:p w14:paraId="3E6AE625" w14:textId="288AEA85" w:rsidR="00301064" w:rsidRPr="00301064" w:rsidRDefault="004C72F4"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D</w:t>
      </w:r>
      <w:r w:rsidR="00301064" w:rsidRPr="00301064">
        <w:rPr>
          <w:rFonts w:eastAsia="Calibri" w:cs="Times New Roman"/>
          <w:bCs/>
          <w:sz w:val="20"/>
          <w:lang w:eastAsia="en-US"/>
        </w:rPr>
        <w:t>va računa z vsemi podatki, potrebnimi za registracijo</w:t>
      </w:r>
      <w:r w:rsidR="00160F9D">
        <w:rPr>
          <w:rFonts w:eastAsia="Calibri" w:cs="Times New Roman"/>
          <w:bCs/>
          <w:sz w:val="20"/>
          <w:lang w:eastAsia="en-US"/>
        </w:rPr>
        <w:t>.</w:t>
      </w:r>
      <w:r w:rsidR="00301064" w:rsidRPr="00301064">
        <w:rPr>
          <w:rFonts w:eastAsia="Calibri" w:cs="Times New Roman"/>
          <w:bCs/>
          <w:sz w:val="20"/>
          <w:lang w:eastAsia="en-US"/>
        </w:rPr>
        <w:tab/>
      </w:r>
    </w:p>
    <w:p w14:paraId="31EE74EF" w14:textId="28B48612"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Navodila za uporabo, vzdrževanje in preizkušanje</w:t>
      </w:r>
      <w:r w:rsidR="00002D7C">
        <w:rPr>
          <w:rFonts w:eastAsia="Calibri" w:cs="Times New Roman"/>
          <w:bCs/>
          <w:sz w:val="20"/>
          <w:lang w:eastAsia="en-US"/>
        </w:rPr>
        <w:t xml:space="preserve"> </w:t>
      </w:r>
      <w:r w:rsidRPr="00301064">
        <w:rPr>
          <w:rFonts w:eastAsia="Calibri" w:cs="Times New Roman"/>
          <w:bCs/>
          <w:sz w:val="20"/>
          <w:lang w:eastAsia="en-US"/>
        </w:rPr>
        <w:t>v skladu z Odredbo o varnosti strojev s Pravilnikom o varnosti strojev (Ur.l. RS, št. 25/2006)</w:t>
      </w:r>
      <w:r w:rsidR="00160F9D">
        <w:rPr>
          <w:rFonts w:eastAsia="Calibri" w:cs="Times New Roman"/>
          <w:bCs/>
          <w:sz w:val="20"/>
          <w:lang w:eastAsia="en-US"/>
        </w:rPr>
        <w:t>.</w:t>
      </w:r>
      <w:r w:rsidRPr="00301064">
        <w:rPr>
          <w:rFonts w:eastAsia="Calibri" w:cs="Times New Roman"/>
          <w:bCs/>
          <w:sz w:val="20"/>
          <w:lang w:eastAsia="en-US"/>
        </w:rPr>
        <w:tab/>
      </w:r>
    </w:p>
    <w:p w14:paraId="2408CFB7" w14:textId="7B54F586" w:rsidR="00301064" w:rsidRPr="00301064" w:rsidRDefault="00E45ECA"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N</w:t>
      </w:r>
      <w:r w:rsidR="00301064" w:rsidRPr="00301064">
        <w:rPr>
          <w:rFonts w:eastAsia="Calibri" w:cs="Times New Roman"/>
          <w:bCs/>
          <w:sz w:val="20"/>
          <w:lang w:eastAsia="en-US"/>
        </w:rPr>
        <w:t>avodila za upravljalno osebje s tehničnim opisom delovanja v pisni in elektronski obliki</w:t>
      </w:r>
      <w:r>
        <w:rPr>
          <w:rFonts w:eastAsia="Calibri" w:cs="Times New Roman"/>
          <w:bCs/>
          <w:sz w:val="20"/>
          <w:lang w:eastAsia="en-US"/>
        </w:rPr>
        <w:t>.</w:t>
      </w:r>
      <w:r w:rsidR="00301064" w:rsidRPr="00301064">
        <w:rPr>
          <w:rFonts w:eastAsia="Calibri" w:cs="Times New Roman"/>
          <w:bCs/>
          <w:sz w:val="20"/>
          <w:lang w:eastAsia="en-US"/>
        </w:rPr>
        <w:tab/>
      </w:r>
    </w:p>
    <w:p w14:paraId="01155FA0" w14:textId="461E585C" w:rsidR="00301064" w:rsidRPr="00301064" w:rsidRDefault="00E45ECA"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K</w:t>
      </w:r>
      <w:r w:rsidR="00301064" w:rsidRPr="00301064">
        <w:rPr>
          <w:rFonts w:eastAsia="Calibri" w:cs="Times New Roman"/>
          <w:bCs/>
          <w:sz w:val="20"/>
          <w:lang w:eastAsia="en-US"/>
        </w:rPr>
        <w:t>atalog nadomestnih delov za vozilo in nadgradnjo v elektronski obliki</w:t>
      </w:r>
      <w:r>
        <w:rPr>
          <w:rFonts w:eastAsia="Calibri" w:cs="Times New Roman"/>
          <w:bCs/>
          <w:sz w:val="20"/>
          <w:lang w:eastAsia="en-US"/>
        </w:rPr>
        <w:t>.</w:t>
      </w:r>
      <w:r w:rsidR="00301064" w:rsidRPr="00301064">
        <w:rPr>
          <w:rFonts w:eastAsia="Calibri" w:cs="Times New Roman"/>
          <w:bCs/>
          <w:sz w:val="20"/>
          <w:lang w:eastAsia="en-US"/>
        </w:rPr>
        <w:tab/>
      </w:r>
    </w:p>
    <w:p w14:paraId="1858BD59" w14:textId="77777777" w:rsidR="004C1728" w:rsidRDefault="004C1728" w:rsidP="004A5C35">
      <w:pPr>
        <w:suppressAutoHyphens w:val="0"/>
        <w:autoSpaceDN/>
        <w:spacing w:line="260" w:lineRule="atLeast"/>
        <w:textAlignment w:val="auto"/>
        <w:rPr>
          <w:rFonts w:eastAsia="Calibri" w:cs="Times New Roman"/>
          <w:bCs/>
          <w:sz w:val="20"/>
          <w:lang w:eastAsia="en-US"/>
        </w:rPr>
      </w:pPr>
    </w:p>
    <w:p w14:paraId="410D4F67" w14:textId="77777777" w:rsidR="004C1728" w:rsidRDefault="004C1728"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D</w:t>
      </w:r>
      <w:r w:rsidR="00301064" w:rsidRPr="00301064">
        <w:rPr>
          <w:rFonts w:eastAsia="Calibri" w:cs="Times New Roman"/>
          <w:bCs/>
          <w:sz w:val="20"/>
          <w:lang w:eastAsia="en-US"/>
        </w:rPr>
        <w:t>okumentacija za servisiranje in vzdrževanje strojev z navodili za mehanske sklope, električnimi načrti in hidravličnimi načrti v elektronski obliki za kompleten sklop (tehnična dokumentacija za vzdrževanje in servisiranje  stroja  z  vsemi električnimi in hidravličnimi shemami)</w:t>
      </w:r>
      <w:r>
        <w:rPr>
          <w:rFonts w:eastAsia="Calibri" w:cs="Times New Roman"/>
          <w:bCs/>
          <w:sz w:val="20"/>
          <w:lang w:eastAsia="en-US"/>
        </w:rPr>
        <w:t>.</w:t>
      </w:r>
    </w:p>
    <w:p w14:paraId="4A250543" w14:textId="6FE8856B"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ab/>
      </w:r>
      <w:r w:rsidRPr="00301064">
        <w:rPr>
          <w:rFonts w:eastAsia="Calibri" w:cs="Times New Roman"/>
          <w:bCs/>
          <w:sz w:val="20"/>
          <w:lang w:eastAsia="en-US"/>
        </w:rPr>
        <w:tab/>
      </w:r>
    </w:p>
    <w:p w14:paraId="0947C72A" w14:textId="46535B0C" w:rsidR="00301064" w:rsidRPr="004C1728" w:rsidRDefault="00301064" w:rsidP="004A5C35">
      <w:pPr>
        <w:suppressAutoHyphens w:val="0"/>
        <w:autoSpaceDN/>
        <w:spacing w:line="260" w:lineRule="atLeast"/>
        <w:textAlignment w:val="auto"/>
        <w:rPr>
          <w:rFonts w:eastAsia="Calibri" w:cs="Times New Roman"/>
          <w:b/>
          <w:sz w:val="20"/>
          <w:u w:val="single"/>
          <w:lang w:eastAsia="en-US"/>
        </w:rPr>
      </w:pPr>
      <w:r w:rsidRPr="004C1728">
        <w:rPr>
          <w:rFonts w:eastAsia="Calibri" w:cs="Times New Roman"/>
          <w:b/>
          <w:sz w:val="20"/>
          <w:u w:val="single"/>
          <w:lang w:eastAsia="en-US"/>
        </w:rPr>
        <w:t xml:space="preserve">Garancijske zahteve:     </w:t>
      </w:r>
    </w:p>
    <w:p w14:paraId="21B05859" w14:textId="21BC5169"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 xml:space="preserve">Splošna garancija </w:t>
      </w:r>
      <w:r w:rsidR="00EB7525">
        <w:rPr>
          <w:rFonts w:eastAsia="Calibri" w:cs="Times New Roman"/>
          <w:bCs/>
          <w:sz w:val="20"/>
          <w:lang w:eastAsia="en-US"/>
        </w:rPr>
        <w:t>najmanj 24</w:t>
      </w:r>
      <w:r w:rsidRPr="00301064">
        <w:rPr>
          <w:rFonts w:eastAsia="Calibri" w:cs="Times New Roman"/>
          <w:bCs/>
          <w:sz w:val="20"/>
          <w:lang w:eastAsia="en-US"/>
        </w:rPr>
        <w:t xml:space="preserve"> mesecev</w:t>
      </w:r>
      <w:r w:rsidR="00EB7525">
        <w:rPr>
          <w:rFonts w:eastAsia="Calibri" w:cs="Times New Roman"/>
          <w:bCs/>
          <w:sz w:val="20"/>
          <w:lang w:eastAsia="en-US"/>
        </w:rPr>
        <w:t>.</w:t>
      </w:r>
    </w:p>
    <w:p w14:paraId="67C7B260" w14:textId="77777777" w:rsidR="004C1728" w:rsidRDefault="004C1728" w:rsidP="004A5C35">
      <w:pPr>
        <w:suppressAutoHyphens w:val="0"/>
        <w:autoSpaceDN/>
        <w:spacing w:line="260" w:lineRule="atLeast"/>
        <w:textAlignment w:val="auto"/>
        <w:rPr>
          <w:rFonts w:eastAsia="Calibri" w:cs="Times New Roman"/>
          <w:bCs/>
          <w:sz w:val="20"/>
          <w:lang w:eastAsia="en-US"/>
        </w:rPr>
      </w:pPr>
    </w:p>
    <w:p w14:paraId="053A09C1" w14:textId="7DA96D01"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002D7C">
        <w:rPr>
          <w:rFonts w:eastAsia="Calibri" w:cs="Times New Roman"/>
          <w:b/>
          <w:sz w:val="20"/>
          <w:u w:val="single"/>
          <w:lang w:eastAsia="en-US"/>
        </w:rPr>
        <w:t>Rok in način dobave</w:t>
      </w:r>
      <w:r w:rsidRPr="00301064">
        <w:rPr>
          <w:rFonts w:eastAsia="Calibri" w:cs="Times New Roman"/>
          <w:bCs/>
          <w:sz w:val="20"/>
          <w:lang w:eastAsia="en-US"/>
        </w:rPr>
        <w:t xml:space="preserve"> : </w:t>
      </w:r>
      <w:r w:rsidRPr="00301064">
        <w:rPr>
          <w:rFonts w:eastAsia="Calibri" w:cs="Times New Roman"/>
          <w:bCs/>
          <w:sz w:val="20"/>
          <w:lang w:eastAsia="en-US"/>
        </w:rPr>
        <w:tab/>
      </w:r>
    </w:p>
    <w:p w14:paraId="1E94E62A" w14:textId="450F87C9"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 xml:space="preserve">Rok dobave za predmet javnega naročila je največ </w:t>
      </w:r>
      <w:r w:rsidR="004C1728">
        <w:rPr>
          <w:rFonts w:eastAsia="Calibri" w:cs="Times New Roman"/>
          <w:bCs/>
          <w:sz w:val="20"/>
          <w:lang w:eastAsia="en-US"/>
        </w:rPr>
        <w:t>60</w:t>
      </w:r>
      <w:r w:rsidRPr="00301064">
        <w:rPr>
          <w:rFonts w:eastAsia="Calibri" w:cs="Times New Roman"/>
          <w:bCs/>
          <w:sz w:val="20"/>
          <w:lang w:eastAsia="en-US"/>
        </w:rPr>
        <w:t xml:space="preserve"> dni od dneva podpisa pogodbe.</w:t>
      </w:r>
      <w:r w:rsidRPr="00301064">
        <w:rPr>
          <w:rFonts w:eastAsia="Calibri" w:cs="Times New Roman"/>
          <w:bCs/>
          <w:sz w:val="20"/>
          <w:lang w:eastAsia="en-US"/>
        </w:rPr>
        <w:tab/>
      </w:r>
    </w:p>
    <w:p w14:paraId="514EA3D0" w14:textId="77777777" w:rsidR="00301064" w:rsidRPr="00301064" w:rsidRDefault="00301064" w:rsidP="004A5C35">
      <w:pPr>
        <w:suppressAutoHyphens w:val="0"/>
        <w:autoSpaceDN/>
        <w:spacing w:line="260" w:lineRule="atLeast"/>
        <w:textAlignment w:val="auto"/>
        <w:rPr>
          <w:rFonts w:eastAsia="Calibri" w:cs="Times New Roman"/>
          <w:bCs/>
          <w:sz w:val="20"/>
          <w:lang w:eastAsia="en-US"/>
        </w:rPr>
      </w:pPr>
    </w:p>
    <w:p w14:paraId="60219122" w14:textId="77777777" w:rsidR="00D971A5" w:rsidRDefault="00D971A5" w:rsidP="004A5C35">
      <w:pPr>
        <w:suppressAutoHyphens w:val="0"/>
        <w:autoSpaceDN/>
        <w:spacing w:line="260" w:lineRule="atLeast"/>
        <w:textAlignment w:val="auto"/>
        <w:rPr>
          <w:rFonts w:eastAsia="Calibri" w:cs="Times New Roman"/>
          <w:bCs/>
          <w:sz w:val="20"/>
          <w:lang w:eastAsia="en-US"/>
        </w:rPr>
      </w:pPr>
    </w:p>
    <w:p w14:paraId="10161931"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05B2FFBE"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7613F70C"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5F08E317"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69208112"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0AE35688"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69EE5361" w14:textId="77777777" w:rsidR="004C1728" w:rsidRPr="00D93DD9" w:rsidRDefault="004C1728" w:rsidP="00D971A5">
      <w:pPr>
        <w:suppressAutoHyphens w:val="0"/>
        <w:autoSpaceDN/>
        <w:spacing w:line="260" w:lineRule="atLeast"/>
        <w:jc w:val="both"/>
        <w:textAlignment w:val="auto"/>
        <w:rPr>
          <w:rFonts w:eastAsia="Calibri" w:cs="Times New Roman"/>
          <w:bCs/>
          <w:sz w:val="20"/>
          <w:lang w:eastAsia="en-US"/>
        </w:rPr>
      </w:pPr>
    </w:p>
    <w:p w14:paraId="08461D6D" w14:textId="77777777" w:rsidR="000336B3" w:rsidRDefault="000336B3" w:rsidP="00175146">
      <w:pPr>
        <w:suppressAutoHyphens w:val="0"/>
        <w:autoSpaceDN/>
        <w:spacing w:line="260" w:lineRule="atLeast"/>
        <w:ind w:left="426"/>
        <w:jc w:val="both"/>
        <w:textAlignment w:val="auto"/>
        <w:rPr>
          <w:rFonts w:eastAsia="Calibri" w:cs="Times New Roman"/>
          <w:b/>
          <w:sz w:val="20"/>
          <w:lang w:eastAsia="en-US"/>
        </w:rPr>
      </w:pPr>
    </w:p>
    <w:p w14:paraId="537A2492" w14:textId="684F40E2" w:rsidR="00B15807" w:rsidRPr="00B15807" w:rsidRDefault="002736B0" w:rsidP="00B15807">
      <w:pPr>
        <w:suppressAutoHyphens w:val="0"/>
        <w:autoSpaceDN/>
        <w:spacing w:line="260" w:lineRule="atLeast"/>
        <w:jc w:val="both"/>
        <w:textAlignment w:val="auto"/>
        <w:rPr>
          <w:rFonts w:eastAsia="Calibri" w:cs="Times New Roman"/>
          <w:b/>
          <w:bCs/>
          <w:sz w:val="20"/>
          <w:u w:val="single"/>
          <w:lang w:eastAsia="en-US"/>
        </w:rPr>
      </w:pPr>
      <w:r w:rsidRPr="002736B0">
        <w:rPr>
          <w:rFonts w:eastAsia="Calibri" w:cs="Times New Roman"/>
          <w:b/>
          <w:sz w:val="20"/>
          <w:u w:val="single"/>
          <w:lang w:eastAsia="en-US"/>
        </w:rPr>
        <w:lastRenderedPageBreak/>
        <w:t xml:space="preserve">SKLOP </w:t>
      </w:r>
      <w:r w:rsidR="00B15807">
        <w:rPr>
          <w:rFonts w:eastAsia="Calibri" w:cs="Times New Roman"/>
          <w:b/>
          <w:sz w:val="20"/>
          <w:u w:val="single"/>
          <w:lang w:eastAsia="en-US"/>
        </w:rPr>
        <w:t>5</w:t>
      </w:r>
      <w:r w:rsidRPr="002736B0">
        <w:rPr>
          <w:rFonts w:eastAsia="Calibri" w:cs="Times New Roman"/>
          <w:b/>
          <w:sz w:val="20"/>
          <w:u w:val="single"/>
          <w:lang w:eastAsia="en-US"/>
        </w:rPr>
        <w:t xml:space="preserve">: </w:t>
      </w:r>
      <w:r w:rsidR="00B15807" w:rsidRPr="00B15807">
        <w:rPr>
          <w:rFonts w:eastAsia="Calibri" w:cs="Times New Roman"/>
          <w:b/>
          <w:bCs/>
          <w:sz w:val="20"/>
          <w:u w:val="single"/>
          <w:lang w:eastAsia="en-US"/>
        </w:rPr>
        <w:t>CESTNO POMETALNO SESALNI STROJ</w:t>
      </w:r>
    </w:p>
    <w:p w14:paraId="49B03E54" w14:textId="0FD9E7AF" w:rsidR="002736B0" w:rsidRPr="002736B0" w:rsidRDefault="002736B0" w:rsidP="002736B0">
      <w:pPr>
        <w:suppressAutoHyphens w:val="0"/>
        <w:autoSpaceDN/>
        <w:spacing w:line="260" w:lineRule="atLeast"/>
        <w:jc w:val="both"/>
        <w:textAlignment w:val="auto"/>
        <w:rPr>
          <w:rFonts w:eastAsia="Calibri" w:cs="Times New Roman"/>
          <w:b/>
          <w:sz w:val="20"/>
          <w:u w:val="single"/>
          <w:lang w:eastAsia="en-US"/>
        </w:rPr>
      </w:pPr>
    </w:p>
    <w:tbl>
      <w:tblPr>
        <w:tblW w:w="53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7"/>
      </w:tblGrid>
      <w:tr w:rsidR="001A752F" w:rsidRPr="001A752F" w14:paraId="4B566655" w14:textId="77777777" w:rsidTr="00343CE4">
        <w:trPr>
          <w:trHeight w:val="284"/>
        </w:trPr>
        <w:tc>
          <w:tcPr>
            <w:tcW w:w="5000" w:type="pct"/>
            <w:tcBorders>
              <w:top w:val="nil"/>
              <w:left w:val="nil"/>
              <w:bottom w:val="nil"/>
              <w:right w:val="nil"/>
            </w:tcBorders>
          </w:tcPr>
          <w:p w14:paraId="6FD4A1F7" w14:textId="77777777" w:rsidR="001A752F" w:rsidRPr="001A752F" w:rsidRDefault="001A752F" w:rsidP="00343CE4">
            <w:pPr>
              <w:autoSpaceDE w:val="0"/>
              <w:adjustRightInd w:val="0"/>
              <w:rPr>
                <w:rFonts w:eastAsia="Calibri"/>
                <w:b/>
                <w:bCs/>
                <w:color w:val="000000"/>
                <w:sz w:val="20"/>
                <w:szCs w:val="20"/>
              </w:rPr>
            </w:pPr>
            <w:r w:rsidRPr="001A752F">
              <w:rPr>
                <w:rFonts w:eastAsia="Calibri"/>
                <w:b/>
                <w:bCs/>
                <w:color w:val="000000"/>
                <w:sz w:val="20"/>
                <w:szCs w:val="20"/>
              </w:rPr>
              <w:t>Osnovne zahteve:</w:t>
            </w:r>
          </w:p>
        </w:tc>
      </w:tr>
      <w:tr w:rsidR="001A752F" w:rsidRPr="001A752F" w14:paraId="4B9C6457" w14:textId="77777777" w:rsidTr="00343CE4">
        <w:trPr>
          <w:trHeight w:val="397"/>
        </w:trPr>
        <w:tc>
          <w:tcPr>
            <w:tcW w:w="5000" w:type="pct"/>
            <w:tcBorders>
              <w:top w:val="nil"/>
              <w:left w:val="nil"/>
              <w:bottom w:val="nil"/>
              <w:right w:val="nil"/>
            </w:tcBorders>
          </w:tcPr>
          <w:p w14:paraId="44D5400D" w14:textId="566B1EF2" w:rsidR="00E523EA" w:rsidRDefault="003F0BC3"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xml:space="preserve">- </w:t>
            </w:r>
            <w:r w:rsidR="00454C7B">
              <w:rPr>
                <w:rFonts w:eastAsia="Calibri" w:cs="Times New Roman"/>
                <w:bCs/>
                <w:sz w:val="20"/>
                <w:lang w:eastAsia="en-US"/>
              </w:rPr>
              <w:t>S</w:t>
            </w:r>
            <w:r w:rsidR="001A752F" w:rsidRPr="00B32B95">
              <w:rPr>
                <w:rFonts w:eastAsia="Calibri" w:cs="Times New Roman"/>
                <w:bCs/>
                <w:sz w:val="20"/>
                <w:lang w:eastAsia="en-US"/>
              </w:rPr>
              <w:t>pecialni delovni stroj velike okretnosti za čiščenje cest, pločnikov, peš poti, kolesarskih stez, trgov, parki</w:t>
            </w:r>
            <w:r w:rsidR="00E523EA">
              <w:rPr>
                <w:rFonts w:eastAsia="Calibri" w:cs="Times New Roman"/>
                <w:bCs/>
                <w:sz w:val="20"/>
                <w:lang w:eastAsia="en-US"/>
              </w:rPr>
              <w:t xml:space="preserve"> - </w:t>
            </w:r>
          </w:p>
          <w:p w14:paraId="4CA0B068" w14:textId="3FCA7EB1" w:rsidR="003F0BC3" w:rsidRPr="00B32B95" w:rsidRDefault="00E523EA" w:rsidP="002318EA">
            <w:pPr>
              <w:suppressAutoHyphens w:val="0"/>
              <w:autoSpaceDN/>
              <w:spacing w:line="260" w:lineRule="atLeast"/>
              <w:jc w:val="both"/>
              <w:textAlignment w:val="auto"/>
              <w:rPr>
                <w:rFonts w:eastAsia="Calibri" w:cs="Times New Roman"/>
                <w:bCs/>
                <w:sz w:val="20"/>
                <w:lang w:eastAsia="en-US"/>
              </w:rPr>
            </w:pPr>
            <w:r>
              <w:rPr>
                <w:rFonts w:eastAsia="Calibri" w:cs="Times New Roman"/>
                <w:bCs/>
                <w:sz w:val="20"/>
                <w:lang w:eastAsia="en-US"/>
              </w:rPr>
              <w:t xml:space="preserve">   r</w:t>
            </w:r>
            <w:r w:rsidR="001A752F" w:rsidRPr="00B32B95">
              <w:rPr>
                <w:rFonts w:eastAsia="Calibri" w:cs="Times New Roman"/>
                <w:bCs/>
                <w:sz w:val="20"/>
                <w:lang w:eastAsia="en-US"/>
              </w:rPr>
              <w:t>išč</w:t>
            </w:r>
            <w:r>
              <w:rPr>
                <w:rFonts w:eastAsia="Calibri" w:cs="Times New Roman"/>
                <w:bCs/>
                <w:sz w:val="20"/>
                <w:lang w:eastAsia="en-US"/>
              </w:rPr>
              <w:t xml:space="preserve"> -</w:t>
            </w:r>
            <w:r w:rsidR="001A752F" w:rsidRPr="00B32B95">
              <w:rPr>
                <w:rFonts w:eastAsia="Calibri" w:cs="Times New Roman"/>
                <w:bCs/>
                <w:sz w:val="20"/>
                <w:lang w:eastAsia="en-US"/>
              </w:rPr>
              <w:t xml:space="preserve"> zglobno upravljanje ali z izvedbo krmiljenja zadnje osi</w:t>
            </w:r>
          </w:p>
        </w:tc>
      </w:tr>
      <w:tr w:rsidR="001A752F" w:rsidRPr="001A752F" w14:paraId="3C2912D3" w14:textId="77777777" w:rsidTr="00343CE4">
        <w:trPr>
          <w:trHeight w:val="397"/>
        </w:trPr>
        <w:tc>
          <w:tcPr>
            <w:tcW w:w="5000" w:type="pct"/>
            <w:tcBorders>
              <w:top w:val="nil"/>
              <w:left w:val="nil"/>
              <w:bottom w:val="nil"/>
              <w:right w:val="nil"/>
            </w:tcBorders>
          </w:tcPr>
          <w:p w14:paraId="49C24049" w14:textId="508BDFD7" w:rsidR="001A752F" w:rsidRPr="00B32B95" w:rsidRDefault="003F0BC3"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w:t>
            </w:r>
            <w:r w:rsidR="002E65E2">
              <w:rPr>
                <w:rFonts w:eastAsia="Calibri" w:cs="Times New Roman"/>
                <w:bCs/>
                <w:sz w:val="20"/>
                <w:lang w:eastAsia="en-US"/>
              </w:rPr>
              <w:t xml:space="preserve"> </w:t>
            </w:r>
            <w:r w:rsidR="004C37FA">
              <w:rPr>
                <w:rFonts w:eastAsia="Calibri" w:cs="Times New Roman"/>
                <w:bCs/>
                <w:sz w:val="20"/>
                <w:lang w:eastAsia="en-US"/>
              </w:rPr>
              <w:t>S</w:t>
            </w:r>
            <w:r w:rsidR="001A752F" w:rsidRPr="00B32B95">
              <w:rPr>
                <w:rFonts w:eastAsia="Calibri" w:cs="Times New Roman"/>
                <w:bCs/>
                <w:sz w:val="20"/>
                <w:lang w:eastAsia="en-US"/>
              </w:rPr>
              <w:t>troj in vsa oprema mora biti izdelana skladno z veljavnimi predpisi RS oz. direktivami EU, če ni slovenskih</w:t>
            </w:r>
            <w:r w:rsidR="00EB7525">
              <w:rPr>
                <w:rFonts w:eastAsia="Calibri" w:cs="Times New Roman"/>
                <w:bCs/>
                <w:sz w:val="20"/>
                <w:lang w:eastAsia="en-US"/>
              </w:rPr>
              <w:t>.</w:t>
            </w:r>
          </w:p>
        </w:tc>
      </w:tr>
      <w:tr w:rsidR="001A752F" w:rsidRPr="001A752F" w14:paraId="126C58C2" w14:textId="77777777" w:rsidTr="00343CE4">
        <w:trPr>
          <w:trHeight w:val="397"/>
        </w:trPr>
        <w:tc>
          <w:tcPr>
            <w:tcW w:w="5000" w:type="pct"/>
            <w:tcBorders>
              <w:top w:val="nil"/>
              <w:left w:val="nil"/>
              <w:bottom w:val="nil"/>
              <w:right w:val="nil"/>
            </w:tcBorders>
          </w:tcPr>
          <w:p w14:paraId="0EC40E7C"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Osnovna dokumentacija:</w:t>
            </w:r>
          </w:p>
        </w:tc>
      </w:tr>
      <w:tr w:rsidR="001A752F" w:rsidRPr="001A752F" w14:paraId="477FD881" w14:textId="77777777" w:rsidTr="00343CE4">
        <w:trPr>
          <w:trHeight w:val="397"/>
        </w:trPr>
        <w:tc>
          <w:tcPr>
            <w:tcW w:w="5000" w:type="pct"/>
            <w:tcBorders>
              <w:top w:val="nil"/>
              <w:left w:val="nil"/>
              <w:bottom w:val="nil"/>
              <w:right w:val="nil"/>
            </w:tcBorders>
          </w:tcPr>
          <w:p w14:paraId="6195B64F" w14:textId="4D96826D" w:rsidR="001A752F" w:rsidRPr="00B32B95" w:rsidRDefault="001A752F"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Vsa osnovna dokumentacija mora biti v slovenskem jeziku</w:t>
            </w:r>
          </w:p>
        </w:tc>
      </w:tr>
      <w:tr w:rsidR="001A752F" w:rsidRPr="001A752F" w14:paraId="6A349CAE" w14:textId="77777777" w:rsidTr="00343CE4">
        <w:trPr>
          <w:trHeight w:val="397"/>
        </w:trPr>
        <w:tc>
          <w:tcPr>
            <w:tcW w:w="5000" w:type="pct"/>
            <w:tcBorders>
              <w:top w:val="nil"/>
              <w:left w:val="nil"/>
              <w:bottom w:val="nil"/>
              <w:right w:val="nil"/>
            </w:tcBorders>
          </w:tcPr>
          <w:p w14:paraId="0EA1A49C" w14:textId="77777777" w:rsidR="001A752F" w:rsidRPr="00B32B95" w:rsidRDefault="001A752F"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Vsa dokumentacija za registracijo stroja</w:t>
            </w:r>
          </w:p>
        </w:tc>
      </w:tr>
      <w:tr w:rsidR="001A752F" w:rsidRPr="001A752F" w14:paraId="63955770" w14:textId="77777777" w:rsidTr="00343CE4">
        <w:trPr>
          <w:trHeight w:val="385"/>
        </w:trPr>
        <w:tc>
          <w:tcPr>
            <w:tcW w:w="5000" w:type="pct"/>
            <w:tcBorders>
              <w:top w:val="nil"/>
              <w:left w:val="nil"/>
              <w:bottom w:val="nil"/>
              <w:right w:val="nil"/>
            </w:tcBorders>
          </w:tcPr>
          <w:p w14:paraId="7F6BBF43"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Motor:</w:t>
            </w:r>
          </w:p>
        </w:tc>
      </w:tr>
      <w:tr w:rsidR="001A752F" w:rsidRPr="001A752F" w14:paraId="36982844" w14:textId="77777777" w:rsidTr="00343CE4">
        <w:tblPrEx>
          <w:tblCellMar>
            <w:left w:w="70" w:type="dxa"/>
            <w:right w:w="70" w:type="dxa"/>
          </w:tblCellMar>
        </w:tblPrEx>
        <w:trPr>
          <w:trHeight w:val="364"/>
        </w:trPr>
        <w:tc>
          <w:tcPr>
            <w:tcW w:w="5000" w:type="pct"/>
            <w:tcBorders>
              <w:top w:val="nil"/>
              <w:left w:val="nil"/>
              <w:bottom w:val="nil"/>
              <w:right w:val="nil"/>
            </w:tcBorders>
          </w:tcPr>
          <w:p w14:paraId="73484551" w14:textId="77777777" w:rsidR="001A752F" w:rsidRPr="00004130" w:rsidRDefault="001A752F" w:rsidP="002318EA">
            <w:pPr>
              <w:autoSpaceDE w:val="0"/>
              <w:adjustRightInd w:val="0"/>
              <w:jc w:val="both"/>
              <w:rPr>
                <w:rFonts w:eastAsia="Calibri"/>
                <w:color w:val="000000"/>
                <w:sz w:val="20"/>
                <w:szCs w:val="20"/>
              </w:rPr>
            </w:pPr>
            <w:r w:rsidRPr="00004130">
              <w:rPr>
                <w:rFonts w:eastAsia="Calibri"/>
                <w:color w:val="000000"/>
                <w:sz w:val="20"/>
                <w:szCs w:val="20"/>
              </w:rPr>
              <w:t>- Dizel motor min. 54 KW pri 2.300 obrt/min, vodno hlajen navor min. 250 Nm</w:t>
            </w:r>
            <w:r w:rsidRPr="00004130">
              <w:rPr>
                <w:rFonts w:eastAsia="Calibri"/>
                <w:color w:val="000000"/>
                <w:sz w:val="20"/>
                <w:szCs w:val="20"/>
              </w:rPr>
              <w:tab/>
            </w:r>
          </w:p>
        </w:tc>
      </w:tr>
      <w:tr w:rsidR="001A752F" w:rsidRPr="001A752F" w14:paraId="67F33C10" w14:textId="77777777" w:rsidTr="00343CE4">
        <w:tblPrEx>
          <w:tblCellMar>
            <w:left w:w="70" w:type="dxa"/>
            <w:right w:w="70" w:type="dxa"/>
          </w:tblCellMar>
        </w:tblPrEx>
        <w:trPr>
          <w:trHeight w:val="364"/>
        </w:trPr>
        <w:tc>
          <w:tcPr>
            <w:tcW w:w="5000" w:type="pct"/>
            <w:tcBorders>
              <w:top w:val="nil"/>
              <w:left w:val="nil"/>
              <w:bottom w:val="nil"/>
              <w:right w:val="nil"/>
            </w:tcBorders>
          </w:tcPr>
          <w:p w14:paraId="064D8BA7" w14:textId="059C9574" w:rsidR="001A752F" w:rsidRPr="00004130" w:rsidRDefault="001A752F" w:rsidP="002318EA">
            <w:pPr>
              <w:autoSpaceDE w:val="0"/>
              <w:adjustRightInd w:val="0"/>
              <w:jc w:val="both"/>
              <w:rPr>
                <w:rFonts w:eastAsia="Calibri"/>
                <w:color w:val="000000"/>
                <w:sz w:val="20"/>
                <w:szCs w:val="20"/>
              </w:rPr>
            </w:pPr>
            <w:r w:rsidRPr="00004130">
              <w:rPr>
                <w:rFonts w:eastAsia="Calibri"/>
                <w:color w:val="000000"/>
                <w:sz w:val="20"/>
                <w:szCs w:val="20"/>
              </w:rPr>
              <w:t>-</w:t>
            </w:r>
            <w:r w:rsidR="00C113A3" w:rsidRPr="00004130">
              <w:rPr>
                <w:rFonts w:eastAsia="Calibri"/>
                <w:color w:val="000000"/>
                <w:sz w:val="20"/>
                <w:szCs w:val="20"/>
              </w:rPr>
              <w:t xml:space="preserve"> </w:t>
            </w:r>
            <w:r w:rsidRPr="00004130">
              <w:rPr>
                <w:rFonts w:eastAsia="Calibri"/>
                <w:color w:val="000000"/>
                <w:sz w:val="20"/>
                <w:szCs w:val="20"/>
              </w:rPr>
              <w:t xml:space="preserve">Prostornina motorja najmanj 2.900 cm³ </w:t>
            </w:r>
          </w:p>
        </w:tc>
      </w:tr>
      <w:tr w:rsidR="001A752F" w:rsidRPr="001A752F" w14:paraId="2D51DDA9" w14:textId="77777777" w:rsidTr="00343CE4">
        <w:tblPrEx>
          <w:tblCellMar>
            <w:left w:w="70" w:type="dxa"/>
            <w:right w:w="70" w:type="dxa"/>
          </w:tblCellMar>
        </w:tblPrEx>
        <w:trPr>
          <w:trHeight w:val="364"/>
        </w:trPr>
        <w:tc>
          <w:tcPr>
            <w:tcW w:w="5000" w:type="pct"/>
            <w:tcBorders>
              <w:top w:val="nil"/>
              <w:left w:val="nil"/>
              <w:bottom w:val="nil"/>
              <w:right w:val="nil"/>
            </w:tcBorders>
          </w:tcPr>
          <w:p w14:paraId="79542D11" w14:textId="37CE727C" w:rsidR="001A752F" w:rsidRPr="00004130" w:rsidRDefault="00C113A3" w:rsidP="002318EA">
            <w:pPr>
              <w:autoSpaceDE w:val="0"/>
              <w:adjustRightInd w:val="0"/>
              <w:jc w:val="both"/>
              <w:rPr>
                <w:rFonts w:eastAsia="Calibri"/>
                <w:color w:val="000000"/>
                <w:sz w:val="20"/>
                <w:szCs w:val="20"/>
              </w:rPr>
            </w:pPr>
            <w:r w:rsidRPr="00004130">
              <w:rPr>
                <w:rFonts w:eastAsia="Calibri"/>
                <w:color w:val="000000"/>
                <w:sz w:val="20"/>
                <w:szCs w:val="20"/>
              </w:rPr>
              <w:t xml:space="preserve">- </w:t>
            </w:r>
            <w:r w:rsidR="001A752F" w:rsidRPr="00004130">
              <w:rPr>
                <w:rFonts w:eastAsia="Calibri"/>
                <w:color w:val="000000"/>
                <w:sz w:val="20"/>
                <w:szCs w:val="20"/>
              </w:rPr>
              <w:t>Emisijski razred EURO 6d</w:t>
            </w:r>
            <w:r w:rsidR="006401DE">
              <w:rPr>
                <w:rFonts w:eastAsia="Calibri"/>
                <w:color w:val="000000"/>
                <w:sz w:val="20"/>
                <w:szCs w:val="20"/>
              </w:rPr>
              <w:t xml:space="preserve"> ali STAGE V</w:t>
            </w:r>
          </w:p>
        </w:tc>
      </w:tr>
      <w:tr w:rsidR="001A752F" w:rsidRPr="001A752F" w14:paraId="0B84A84D" w14:textId="77777777" w:rsidTr="00343CE4">
        <w:tblPrEx>
          <w:tblCellMar>
            <w:left w:w="70" w:type="dxa"/>
            <w:right w:w="70" w:type="dxa"/>
          </w:tblCellMar>
        </w:tblPrEx>
        <w:trPr>
          <w:trHeight w:val="285"/>
        </w:trPr>
        <w:tc>
          <w:tcPr>
            <w:tcW w:w="5000" w:type="pct"/>
            <w:tcBorders>
              <w:top w:val="nil"/>
              <w:left w:val="nil"/>
              <w:bottom w:val="nil"/>
              <w:right w:val="nil"/>
            </w:tcBorders>
          </w:tcPr>
          <w:p w14:paraId="7D10DD97" w14:textId="77777777" w:rsidR="001A752F" w:rsidRDefault="001A752F"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xml:space="preserve">- Rezervoar za gorivo  iz nerjavečega materiala </w:t>
            </w:r>
          </w:p>
          <w:p w14:paraId="38B1793B" w14:textId="77777777" w:rsidR="00D6357D" w:rsidRPr="00B32B95" w:rsidRDefault="00D6357D" w:rsidP="002318EA">
            <w:pPr>
              <w:suppressAutoHyphens w:val="0"/>
              <w:autoSpaceDN/>
              <w:spacing w:line="260" w:lineRule="atLeast"/>
              <w:jc w:val="both"/>
              <w:textAlignment w:val="auto"/>
              <w:rPr>
                <w:rFonts w:eastAsia="Calibri" w:cs="Times New Roman"/>
                <w:bCs/>
                <w:sz w:val="20"/>
                <w:lang w:eastAsia="en-US"/>
              </w:rPr>
            </w:pPr>
          </w:p>
        </w:tc>
      </w:tr>
      <w:tr w:rsidR="001A752F" w:rsidRPr="001A752F" w14:paraId="386E6941" w14:textId="77777777" w:rsidTr="00343CE4">
        <w:tblPrEx>
          <w:tblCellMar>
            <w:left w:w="70" w:type="dxa"/>
            <w:right w:w="70" w:type="dxa"/>
          </w:tblCellMar>
        </w:tblPrEx>
        <w:trPr>
          <w:trHeight w:val="285"/>
        </w:trPr>
        <w:tc>
          <w:tcPr>
            <w:tcW w:w="5000" w:type="pct"/>
            <w:tcBorders>
              <w:top w:val="nil"/>
              <w:left w:val="nil"/>
              <w:bottom w:val="nil"/>
              <w:right w:val="nil"/>
            </w:tcBorders>
          </w:tcPr>
          <w:p w14:paraId="5DA25A48"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Dimenzije in teža:</w:t>
            </w:r>
          </w:p>
        </w:tc>
      </w:tr>
      <w:tr w:rsidR="001A752F" w:rsidRPr="001A752F" w14:paraId="72E4A2FD" w14:textId="77777777" w:rsidTr="00343CE4">
        <w:tblPrEx>
          <w:tblCellMar>
            <w:left w:w="70" w:type="dxa"/>
            <w:right w:w="70" w:type="dxa"/>
          </w:tblCellMar>
        </w:tblPrEx>
        <w:trPr>
          <w:trHeight w:val="285"/>
        </w:trPr>
        <w:tc>
          <w:tcPr>
            <w:tcW w:w="5000" w:type="pct"/>
            <w:tcBorders>
              <w:top w:val="nil"/>
              <w:left w:val="nil"/>
              <w:bottom w:val="nil"/>
              <w:right w:val="nil"/>
            </w:tcBorders>
          </w:tcPr>
          <w:p w14:paraId="7EC8A811" w14:textId="22166F5C"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Dolžina brez tretje ščetke: največ 4500 mm</w:t>
            </w:r>
          </w:p>
        </w:tc>
      </w:tr>
      <w:tr w:rsidR="001A752F" w:rsidRPr="001A752F" w14:paraId="65E01287" w14:textId="77777777" w:rsidTr="00343CE4">
        <w:tblPrEx>
          <w:tblCellMar>
            <w:left w:w="70" w:type="dxa"/>
            <w:right w:w="70" w:type="dxa"/>
          </w:tblCellMar>
        </w:tblPrEx>
        <w:trPr>
          <w:trHeight w:val="285"/>
        </w:trPr>
        <w:tc>
          <w:tcPr>
            <w:tcW w:w="5000" w:type="pct"/>
            <w:tcBorders>
              <w:top w:val="nil"/>
              <w:left w:val="nil"/>
              <w:bottom w:val="nil"/>
              <w:right w:val="nil"/>
            </w:tcBorders>
          </w:tcPr>
          <w:p w14:paraId="484DA5D7" w14:textId="51BAD524"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Dolžina s tretjo ščetko: največ 5500 mm</w:t>
            </w:r>
          </w:p>
        </w:tc>
      </w:tr>
      <w:tr w:rsidR="001A752F" w:rsidRPr="001A752F" w14:paraId="3AA79024" w14:textId="77777777" w:rsidTr="00343CE4">
        <w:tblPrEx>
          <w:tblCellMar>
            <w:left w:w="70" w:type="dxa"/>
            <w:right w:w="70" w:type="dxa"/>
          </w:tblCellMar>
        </w:tblPrEx>
        <w:trPr>
          <w:trHeight w:val="285"/>
        </w:trPr>
        <w:tc>
          <w:tcPr>
            <w:tcW w:w="5000" w:type="pct"/>
            <w:tcBorders>
              <w:top w:val="nil"/>
              <w:left w:val="nil"/>
              <w:bottom w:val="nil"/>
              <w:right w:val="nil"/>
            </w:tcBorders>
          </w:tcPr>
          <w:p w14:paraId="6033B4AF" w14:textId="078FB32D"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Širina stroja brez ogledal: največ 1300 mm</w:t>
            </w:r>
          </w:p>
        </w:tc>
      </w:tr>
      <w:tr w:rsidR="001A752F" w:rsidRPr="001A752F" w14:paraId="57551105" w14:textId="77777777" w:rsidTr="00343CE4">
        <w:tblPrEx>
          <w:tblCellMar>
            <w:left w:w="70" w:type="dxa"/>
            <w:right w:w="70" w:type="dxa"/>
          </w:tblCellMar>
        </w:tblPrEx>
        <w:trPr>
          <w:trHeight w:val="285"/>
        </w:trPr>
        <w:tc>
          <w:tcPr>
            <w:tcW w:w="5000" w:type="pct"/>
            <w:tcBorders>
              <w:top w:val="nil"/>
              <w:left w:val="nil"/>
              <w:bottom w:val="nil"/>
              <w:right w:val="nil"/>
            </w:tcBorders>
          </w:tcPr>
          <w:p w14:paraId="49518480" w14:textId="2ED98ACF"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Višina: največ 2000 mm</w:t>
            </w:r>
          </w:p>
        </w:tc>
      </w:tr>
      <w:tr w:rsidR="001A752F" w:rsidRPr="001A752F" w14:paraId="01AE1202" w14:textId="77777777" w:rsidTr="00343CE4">
        <w:tblPrEx>
          <w:tblCellMar>
            <w:left w:w="70" w:type="dxa"/>
            <w:right w:w="70" w:type="dxa"/>
          </w:tblCellMar>
        </w:tblPrEx>
        <w:trPr>
          <w:trHeight w:val="285"/>
        </w:trPr>
        <w:tc>
          <w:tcPr>
            <w:tcW w:w="5000" w:type="pct"/>
            <w:tcBorders>
              <w:top w:val="nil"/>
              <w:left w:val="nil"/>
              <w:bottom w:val="nil"/>
              <w:right w:val="nil"/>
            </w:tcBorders>
          </w:tcPr>
          <w:p w14:paraId="757AC395" w14:textId="6AAEE949"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Medosna razdalja: največ </w:t>
            </w:r>
            <w:r w:rsidR="00D11236">
              <w:rPr>
                <w:rFonts w:eastAsia="Calibri"/>
                <w:color w:val="000000"/>
                <w:sz w:val="20"/>
                <w:szCs w:val="20"/>
              </w:rPr>
              <w:t>2000</w:t>
            </w:r>
            <w:r w:rsidRPr="001A752F">
              <w:rPr>
                <w:rFonts w:eastAsia="Calibri"/>
                <w:color w:val="000000"/>
                <w:sz w:val="20"/>
                <w:szCs w:val="20"/>
              </w:rPr>
              <w:t xml:space="preserve"> mm</w:t>
            </w:r>
          </w:p>
        </w:tc>
      </w:tr>
      <w:tr w:rsidR="001A752F" w:rsidRPr="001A752F" w14:paraId="22086471" w14:textId="77777777" w:rsidTr="00343CE4">
        <w:tblPrEx>
          <w:tblCellMar>
            <w:left w:w="70" w:type="dxa"/>
            <w:right w:w="70" w:type="dxa"/>
          </w:tblCellMar>
        </w:tblPrEx>
        <w:trPr>
          <w:trHeight w:val="285"/>
        </w:trPr>
        <w:tc>
          <w:tcPr>
            <w:tcW w:w="5000" w:type="pct"/>
            <w:tcBorders>
              <w:top w:val="nil"/>
              <w:left w:val="nil"/>
              <w:bottom w:val="nil"/>
              <w:right w:val="nil"/>
            </w:tcBorders>
          </w:tcPr>
          <w:p w14:paraId="0DF59957" w14:textId="0BCCFD31"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Širina pometanja – nastavljiva (2 ščetki):  najmanj  2000 mm</w:t>
            </w:r>
          </w:p>
        </w:tc>
      </w:tr>
      <w:tr w:rsidR="001A752F" w:rsidRPr="001A752F" w14:paraId="66774FDF" w14:textId="77777777" w:rsidTr="00343CE4">
        <w:tblPrEx>
          <w:tblCellMar>
            <w:left w:w="70" w:type="dxa"/>
            <w:right w:w="70" w:type="dxa"/>
          </w:tblCellMar>
        </w:tblPrEx>
        <w:trPr>
          <w:trHeight w:val="285"/>
        </w:trPr>
        <w:tc>
          <w:tcPr>
            <w:tcW w:w="5000" w:type="pct"/>
            <w:tcBorders>
              <w:top w:val="nil"/>
              <w:left w:val="nil"/>
              <w:bottom w:val="nil"/>
              <w:right w:val="nil"/>
            </w:tcBorders>
          </w:tcPr>
          <w:p w14:paraId="3702189F" w14:textId="521A044F"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Širina pometanja z  3 ščetko - nastavljiva: najmanj  2500 mm</w:t>
            </w:r>
          </w:p>
        </w:tc>
      </w:tr>
      <w:tr w:rsidR="001A752F" w:rsidRPr="001A752F" w14:paraId="53B8107F" w14:textId="77777777" w:rsidTr="00343CE4">
        <w:tblPrEx>
          <w:tblCellMar>
            <w:left w:w="70" w:type="dxa"/>
            <w:right w:w="70" w:type="dxa"/>
          </w:tblCellMar>
        </w:tblPrEx>
        <w:trPr>
          <w:trHeight w:val="285"/>
        </w:trPr>
        <w:tc>
          <w:tcPr>
            <w:tcW w:w="5000" w:type="pct"/>
            <w:tcBorders>
              <w:top w:val="nil"/>
              <w:left w:val="nil"/>
              <w:bottom w:val="nil"/>
              <w:right w:val="nil"/>
            </w:tcBorders>
          </w:tcPr>
          <w:p w14:paraId="0A3FFC20" w14:textId="42881108"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Radij obračanja od robnika do robnika največ  7000 mm</w:t>
            </w:r>
          </w:p>
        </w:tc>
      </w:tr>
      <w:tr w:rsidR="001A752F" w:rsidRPr="001A752F" w14:paraId="3FBB3E6A" w14:textId="77777777" w:rsidTr="00343CE4">
        <w:tblPrEx>
          <w:tblCellMar>
            <w:left w:w="70" w:type="dxa"/>
            <w:right w:w="70" w:type="dxa"/>
          </w:tblCellMar>
        </w:tblPrEx>
        <w:trPr>
          <w:trHeight w:val="285"/>
        </w:trPr>
        <w:tc>
          <w:tcPr>
            <w:tcW w:w="5000" w:type="pct"/>
            <w:tcBorders>
              <w:top w:val="nil"/>
              <w:left w:val="nil"/>
              <w:bottom w:val="nil"/>
              <w:right w:val="nil"/>
            </w:tcBorders>
          </w:tcPr>
          <w:p w14:paraId="575DACCE" w14:textId="243F1176"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Nosilnost: najmanj  </w:t>
            </w:r>
            <w:r w:rsidR="009D2DD7">
              <w:rPr>
                <w:rFonts w:eastAsia="Calibri"/>
                <w:color w:val="000000"/>
                <w:sz w:val="20"/>
                <w:szCs w:val="20"/>
              </w:rPr>
              <w:t>2100</w:t>
            </w:r>
            <w:r w:rsidRPr="001A752F">
              <w:rPr>
                <w:rFonts w:eastAsia="Calibri"/>
                <w:color w:val="000000"/>
                <w:sz w:val="20"/>
                <w:szCs w:val="20"/>
              </w:rPr>
              <w:t xml:space="preserve"> kg</w:t>
            </w:r>
          </w:p>
        </w:tc>
      </w:tr>
      <w:tr w:rsidR="001A752F" w:rsidRPr="001A752F" w14:paraId="4389677E" w14:textId="77777777" w:rsidTr="00343CE4">
        <w:tblPrEx>
          <w:tblCellMar>
            <w:left w:w="70" w:type="dxa"/>
            <w:right w:w="70" w:type="dxa"/>
          </w:tblCellMar>
        </w:tblPrEx>
        <w:trPr>
          <w:trHeight w:val="285"/>
        </w:trPr>
        <w:tc>
          <w:tcPr>
            <w:tcW w:w="5000" w:type="pct"/>
            <w:tcBorders>
              <w:top w:val="nil"/>
              <w:left w:val="nil"/>
              <w:bottom w:val="nil"/>
              <w:right w:val="nil"/>
            </w:tcBorders>
          </w:tcPr>
          <w:p w14:paraId="0D5651B6" w14:textId="228DB389"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Skupna masa stroja največ 6000 kg</w:t>
            </w:r>
          </w:p>
        </w:tc>
      </w:tr>
      <w:tr w:rsidR="001A752F" w:rsidRPr="001A752F" w14:paraId="7C2948E7" w14:textId="77777777" w:rsidTr="00343CE4">
        <w:tblPrEx>
          <w:tblCellMar>
            <w:left w:w="70" w:type="dxa"/>
            <w:right w:w="70" w:type="dxa"/>
          </w:tblCellMar>
        </w:tblPrEx>
        <w:trPr>
          <w:trHeight w:val="285"/>
        </w:trPr>
        <w:tc>
          <w:tcPr>
            <w:tcW w:w="5000" w:type="pct"/>
            <w:tcBorders>
              <w:top w:val="nil"/>
              <w:left w:val="nil"/>
              <w:bottom w:val="nil"/>
              <w:right w:val="nil"/>
            </w:tcBorders>
          </w:tcPr>
          <w:p w14:paraId="21B3DFA3" w14:textId="312D562D"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Oddaljenost  od tal najmanj 180 mm</w:t>
            </w:r>
          </w:p>
          <w:p w14:paraId="09542558" w14:textId="77777777" w:rsidR="00814DBA" w:rsidRPr="001A752F" w:rsidRDefault="00814DBA" w:rsidP="002318EA">
            <w:pPr>
              <w:autoSpaceDE w:val="0"/>
              <w:adjustRightInd w:val="0"/>
              <w:jc w:val="both"/>
              <w:rPr>
                <w:rFonts w:eastAsia="Calibri"/>
                <w:color w:val="000000"/>
                <w:sz w:val="20"/>
                <w:szCs w:val="20"/>
              </w:rPr>
            </w:pPr>
          </w:p>
        </w:tc>
      </w:tr>
      <w:tr w:rsidR="001A752F" w:rsidRPr="001A752F" w14:paraId="3A525138" w14:textId="77777777" w:rsidTr="00343CE4">
        <w:tblPrEx>
          <w:tblCellMar>
            <w:left w:w="70" w:type="dxa"/>
            <w:right w:w="70" w:type="dxa"/>
          </w:tblCellMar>
        </w:tblPrEx>
        <w:trPr>
          <w:trHeight w:val="285"/>
        </w:trPr>
        <w:tc>
          <w:tcPr>
            <w:tcW w:w="5000" w:type="pct"/>
            <w:tcBorders>
              <w:top w:val="nil"/>
              <w:left w:val="nil"/>
              <w:bottom w:val="nil"/>
              <w:right w:val="nil"/>
            </w:tcBorders>
          </w:tcPr>
          <w:p w14:paraId="56DEBF00"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Pogon in upravljanje:</w:t>
            </w:r>
          </w:p>
        </w:tc>
      </w:tr>
      <w:tr w:rsidR="001A752F" w:rsidRPr="001A752F" w14:paraId="198A8EF2" w14:textId="77777777" w:rsidTr="00343CE4">
        <w:tblPrEx>
          <w:tblCellMar>
            <w:left w:w="70" w:type="dxa"/>
            <w:right w:w="70" w:type="dxa"/>
          </w:tblCellMar>
        </w:tblPrEx>
        <w:trPr>
          <w:trHeight w:val="285"/>
        </w:trPr>
        <w:tc>
          <w:tcPr>
            <w:tcW w:w="5000" w:type="pct"/>
            <w:tcBorders>
              <w:top w:val="nil"/>
              <w:left w:val="nil"/>
              <w:bottom w:val="nil"/>
              <w:right w:val="nil"/>
            </w:tcBorders>
          </w:tcPr>
          <w:p w14:paraId="0302B29B"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Hidrostatični brezstopenjski pogon</w:t>
            </w:r>
          </w:p>
        </w:tc>
      </w:tr>
      <w:tr w:rsidR="001A752F" w:rsidRPr="001A752F" w14:paraId="0D376699" w14:textId="77777777" w:rsidTr="00343CE4">
        <w:tblPrEx>
          <w:tblCellMar>
            <w:left w:w="70" w:type="dxa"/>
            <w:right w:w="70" w:type="dxa"/>
          </w:tblCellMar>
        </w:tblPrEx>
        <w:trPr>
          <w:trHeight w:val="285"/>
        </w:trPr>
        <w:tc>
          <w:tcPr>
            <w:tcW w:w="5000" w:type="pct"/>
            <w:tcBorders>
              <w:top w:val="nil"/>
              <w:left w:val="nil"/>
              <w:bottom w:val="nil"/>
              <w:right w:val="nil"/>
            </w:tcBorders>
          </w:tcPr>
          <w:p w14:paraId="739A9AF4"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Hitrost od 0 do 45km/h z dvojnim režimom delovanja (delovni in potovalni režim)</w:t>
            </w:r>
          </w:p>
        </w:tc>
      </w:tr>
      <w:tr w:rsidR="001A752F" w:rsidRPr="001A752F" w14:paraId="237F8F6E" w14:textId="77777777" w:rsidTr="00343CE4">
        <w:tblPrEx>
          <w:tblCellMar>
            <w:left w:w="70" w:type="dxa"/>
            <w:right w:w="70" w:type="dxa"/>
          </w:tblCellMar>
        </w:tblPrEx>
        <w:trPr>
          <w:trHeight w:val="285"/>
        </w:trPr>
        <w:tc>
          <w:tcPr>
            <w:tcW w:w="5000" w:type="pct"/>
            <w:tcBorders>
              <w:top w:val="nil"/>
              <w:left w:val="nil"/>
              <w:bottom w:val="nil"/>
              <w:right w:val="nil"/>
            </w:tcBorders>
          </w:tcPr>
          <w:p w14:paraId="2167BB0C" w14:textId="5FA12EE0"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Delovna hitrost </w:t>
            </w:r>
            <w:r w:rsidR="00C477F1">
              <w:rPr>
                <w:rFonts w:eastAsia="Calibri"/>
                <w:color w:val="000000"/>
                <w:sz w:val="20"/>
                <w:szCs w:val="20"/>
              </w:rPr>
              <w:t xml:space="preserve">min </w:t>
            </w:r>
            <w:r w:rsidRPr="001A752F">
              <w:rPr>
                <w:rFonts w:eastAsia="Calibri"/>
                <w:color w:val="000000"/>
                <w:sz w:val="20"/>
                <w:szCs w:val="20"/>
              </w:rPr>
              <w:t>od 0 do 15 km/h</w:t>
            </w:r>
          </w:p>
        </w:tc>
      </w:tr>
      <w:tr w:rsidR="001A752F" w:rsidRPr="001A752F" w14:paraId="0B067F57" w14:textId="77777777" w:rsidTr="00343CE4">
        <w:tblPrEx>
          <w:tblCellMar>
            <w:left w:w="70" w:type="dxa"/>
            <w:right w:w="70" w:type="dxa"/>
          </w:tblCellMar>
        </w:tblPrEx>
        <w:trPr>
          <w:trHeight w:val="285"/>
        </w:trPr>
        <w:tc>
          <w:tcPr>
            <w:tcW w:w="5000" w:type="pct"/>
            <w:tcBorders>
              <w:top w:val="nil"/>
              <w:left w:val="nil"/>
              <w:bottom w:val="nil"/>
              <w:right w:val="nil"/>
            </w:tcBorders>
          </w:tcPr>
          <w:p w14:paraId="6FAE4128" w14:textId="117E70FE"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Potovalna hitrost </w:t>
            </w:r>
            <w:r w:rsidR="00B81E78">
              <w:rPr>
                <w:rFonts w:eastAsia="Calibri"/>
                <w:color w:val="000000"/>
                <w:sz w:val="20"/>
                <w:szCs w:val="20"/>
              </w:rPr>
              <w:t xml:space="preserve">min </w:t>
            </w:r>
            <w:r w:rsidRPr="001A752F">
              <w:rPr>
                <w:rFonts w:eastAsia="Calibri"/>
                <w:color w:val="000000"/>
                <w:sz w:val="20"/>
                <w:szCs w:val="20"/>
              </w:rPr>
              <w:t>od 0 do 45 km/h</w:t>
            </w:r>
          </w:p>
        </w:tc>
      </w:tr>
      <w:tr w:rsidR="001A752F" w:rsidRPr="001A752F" w14:paraId="7A03DAEB" w14:textId="77777777" w:rsidTr="00343CE4">
        <w:tblPrEx>
          <w:tblCellMar>
            <w:left w:w="70" w:type="dxa"/>
            <w:right w:w="70" w:type="dxa"/>
          </w:tblCellMar>
        </w:tblPrEx>
        <w:trPr>
          <w:trHeight w:val="285"/>
        </w:trPr>
        <w:tc>
          <w:tcPr>
            <w:tcW w:w="5000" w:type="pct"/>
            <w:tcBorders>
              <w:top w:val="nil"/>
              <w:left w:val="nil"/>
              <w:bottom w:val="nil"/>
              <w:right w:val="nil"/>
            </w:tcBorders>
          </w:tcPr>
          <w:p w14:paraId="134FDDFC" w14:textId="14D73CD1" w:rsidR="00DF4668" w:rsidRPr="00DF4668" w:rsidRDefault="001A752F" w:rsidP="002318EA">
            <w:pPr>
              <w:autoSpaceDE w:val="0"/>
              <w:adjustRightInd w:val="0"/>
              <w:jc w:val="both"/>
              <w:rPr>
                <w:rFonts w:eastAsia="Calibri"/>
                <w:color w:val="000000"/>
                <w:sz w:val="20"/>
                <w:szCs w:val="20"/>
              </w:rPr>
            </w:pPr>
            <w:r w:rsidRPr="00DF4668">
              <w:rPr>
                <w:rFonts w:eastAsia="Calibri"/>
                <w:color w:val="000000"/>
                <w:sz w:val="20"/>
                <w:szCs w:val="20"/>
              </w:rPr>
              <w:t>- Tempomat za nadzor hitrosti</w:t>
            </w:r>
          </w:p>
        </w:tc>
      </w:tr>
      <w:tr w:rsidR="001A752F" w:rsidRPr="001A752F" w14:paraId="6EC33E68" w14:textId="77777777" w:rsidTr="00343CE4">
        <w:tblPrEx>
          <w:tblCellMar>
            <w:left w:w="70" w:type="dxa"/>
            <w:right w:w="70" w:type="dxa"/>
          </w:tblCellMar>
        </w:tblPrEx>
        <w:trPr>
          <w:trHeight w:val="285"/>
        </w:trPr>
        <w:tc>
          <w:tcPr>
            <w:tcW w:w="5000" w:type="pct"/>
            <w:tcBorders>
              <w:top w:val="nil"/>
              <w:left w:val="nil"/>
              <w:bottom w:val="nil"/>
              <w:right w:val="nil"/>
            </w:tcBorders>
          </w:tcPr>
          <w:p w14:paraId="00F2696D" w14:textId="77777777" w:rsidR="001A752F" w:rsidRPr="00DF4668" w:rsidRDefault="001A752F" w:rsidP="002318EA">
            <w:pPr>
              <w:autoSpaceDE w:val="0"/>
              <w:adjustRightInd w:val="0"/>
              <w:jc w:val="both"/>
              <w:rPr>
                <w:rFonts w:eastAsia="Calibri"/>
                <w:color w:val="000000"/>
                <w:sz w:val="20"/>
                <w:szCs w:val="20"/>
              </w:rPr>
            </w:pPr>
            <w:r w:rsidRPr="00DF4668">
              <w:rPr>
                <w:rFonts w:eastAsia="Calibri"/>
                <w:color w:val="000000"/>
                <w:sz w:val="20"/>
                <w:szCs w:val="20"/>
              </w:rPr>
              <w:t>- Hidrostatično upravljanje z zglobnim sistemom ali krmiljeno zadnjo osjo</w:t>
            </w:r>
          </w:p>
        </w:tc>
      </w:tr>
      <w:tr w:rsidR="001A752F" w:rsidRPr="001A752F" w14:paraId="0D3AF880" w14:textId="77777777" w:rsidTr="00343CE4">
        <w:tblPrEx>
          <w:tblCellMar>
            <w:left w:w="70" w:type="dxa"/>
            <w:right w:w="70" w:type="dxa"/>
          </w:tblCellMar>
        </w:tblPrEx>
        <w:trPr>
          <w:trHeight w:val="285"/>
        </w:trPr>
        <w:tc>
          <w:tcPr>
            <w:tcW w:w="5000" w:type="pct"/>
            <w:tcBorders>
              <w:top w:val="nil"/>
              <w:left w:val="nil"/>
              <w:bottom w:val="nil"/>
              <w:right w:val="nil"/>
            </w:tcBorders>
          </w:tcPr>
          <w:p w14:paraId="533E0462" w14:textId="200BB222"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Volan voznika na desni strani kabine</w:t>
            </w:r>
          </w:p>
        </w:tc>
      </w:tr>
      <w:tr w:rsidR="001A752F" w:rsidRPr="001A752F" w14:paraId="2469AAD1" w14:textId="77777777" w:rsidTr="00343CE4">
        <w:tblPrEx>
          <w:tblCellMar>
            <w:left w:w="70" w:type="dxa"/>
            <w:right w:w="70" w:type="dxa"/>
          </w:tblCellMar>
        </w:tblPrEx>
        <w:trPr>
          <w:trHeight w:val="285"/>
        </w:trPr>
        <w:tc>
          <w:tcPr>
            <w:tcW w:w="5000" w:type="pct"/>
            <w:tcBorders>
              <w:top w:val="nil"/>
              <w:left w:val="nil"/>
              <w:bottom w:val="nil"/>
              <w:right w:val="nil"/>
            </w:tcBorders>
          </w:tcPr>
          <w:p w14:paraId="4BBDC5AD" w14:textId="77777777" w:rsidR="00DF4668" w:rsidRDefault="001A752F" w:rsidP="002318EA">
            <w:pPr>
              <w:autoSpaceDE w:val="0"/>
              <w:adjustRightInd w:val="0"/>
              <w:jc w:val="both"/>
              <w:rPr>
                <w:rFonts w:eastAsia="Calibri"/>
                <w:color w:val="000000"/>
                <w:sz w:val="20"/>
                <w:szCs w:val="20"/>
              </w:rPr>
            </w:pPr>
            <w:r w:rsidRPr="001A752F">
              <w:rPr>
                <w:rFonts w:eastAsia="Calibri"/>
                <w:color w:val="000000"/>
                <w:sz w:val="20"/>
                <w:szCs w:val="20"/>
              </w:rPr>
              <w:t>- Ergonomska krmilna palica (Yojstick) - za enoročno upravljanje krtač ter pometalnega  sistema</w:t>
            </w:r>
          </w:p>
          <w:p w14:paraId="2A5BF243" w14:textId="65DC33D8"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w:t>
            </w:r>
          </w:p>
        </w:tc>
      </w:tr>
      <w:tr w:rsidR="001A752F" w:rsidRPr="001A752F" w14:paraId="729E2898" w14:textId="77777777" w:rsidTr="00343CE4">
        <w:tblPrEx>
          <w:tblCellMar>
            <w:left w:w="70" w:type="dxa"/>
            <w:right w:w="70" w:type="dxa"/>
          </w:tblCellMar>
        </w:tblPrEx>
        <w:trPr>
          <w:trHeight w:val="285"/>
        </w:trPr>
        <w:tc>
          <w:tcPr>
            <w:tcW w:w="5000" w:type="pct"/>
            <w:tcBorders>
              <w:top w:val="nil"/>
              <w:left w:val="nil"/>
              <w:bottom w:val="nil"/>
              <w:right w:val="nil"/>
            </w:tcBorders>
          </w:tcPr>
          <w:p w14:paraId="04CAC96E"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Elektrika:</w:t>
            </w:r>
          </w:p>
        </w:tc>
      </w:tr>
      <w:tr w:rsidR="001A752F" w:rsidRPr="001A752F" w14:paraId="60DD0E16" w14:textId="77777777" w:rsidTr="00343CE4">
        <w:tblPrEx>
          <w:tblCellMar>
            <w:left w:w="70" w:type="dxa"/>
            <w:right w:w="70" w:type="dxa"/>
          </w:tblCellMar>
        </w:tblPrEx>
        <w:trPr>
          <w:trHeight w:val="285"/>
        </w:trPr>
        <w:tc>
          <w:tcPr>
            <w:tcW w:w="5000" w:type="pct"/>
            <w:tcBorders>
              <w:top w:val="nil"/>
              <w:left w:val="nil"/>
              <w:bottom w:val="nil"/>
              <w:right w:val="nil"/>
            </w:tcBorders>
          </w:tcPr>
          <w:p w14:paraId="485F3D9B" w14:textId="77777777"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Stikalo za izklop električnega napajanja stroja</w:t>
            </w:r>
          </w:p>
          <w:p w14:paraId="388852CB" w14:textId="77777777" w:rsidR="00DF4668" w:rsidRPr="001A752F" w:rsidRDefault="00DF4668" w:rsidP="002318EA">
            <w:pPr>
              <w:autoSpaceDE w:val="0"/>
              <w:adjustRightInd w:val="0"/>
              <w:jc w:val="both"/>
              <w:rPr>
                <w:rFonts w:eastAsia="Calibri"/>
                <w:color w:val="000000"/>
                <w:sz w:val="20"/>
                <w:szCs w:val="20"/>
              </w:rPr>
            </w:pPr>
          </w:p>
        </w:tc>
      </w:tr>
      <w:tr w:rsidR="001A752F" w:rsidRPr="001A752F" w14:paraId="095141D6" w14:textId="77777777" w:rsidTr="00343CE4">
        <w:tblPrEx>
          <w:tblCellMar>
            <w:left w:w="70" w:type="dxa"/>
            <w:right w:w="70" w:type="dxa"/>
          </w:tblCellMar>
        </w:tblPrEx>
        <w:trPr>
          <w:trHeight w:val="285"/>
        </w:trPr>
        <w:tc>
          <w:tcPr>
            <w:tcW w:w="5000" w:type="pct"/>
            <w:tcBorders>
              <w:top w:val="nil"/>
              <w:left w:val="nil"/>
              <w:bottom w:val="nil"/>
              <w:right w:val="nil"/>
            </w:tcBorders>
          </w:tcPr>
          <w:p w14:paraId="1B7241C1"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Osovine:</w:t>
            </w:r>
          </w:p>
        </w:tc>
      </w:tr>
      <w:tr w:rsidR="001A752F" w:rsidRPr="001A752F" w14:paraId="6F428EC7" w14:textId="77777777" w:rsidTr="00343CE4">
        <w:tblPrEx>
          <w:tblCellMar>
            <w:left w:w="70" w:type="dxa"/>
            <w:right w:w="70" w:type="dxa"/>
          </w:tblCellMar>
        </w:tblPrEx>
        <w:trPr>
          <w:trHeight w:val="285"/>
        </w:trPr>
        <w:tc>
          <w:tcPr>
            <w:tcW w:w="5000" w:type="pct"/>
            <w:tcBorders>
              <w:top w:val="nil"/>
              <w:left w:val="nil"/>
              <w:bottom w:val="nil"/>
              <w:right w:val="nil"/>
            </w:tcBorders>
          </w:tcPr>
          <w:p w14:paraId="7AFDC98E" w14:textId="77777777"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Pogonska os gnana z dvostopenjskim hidrostatičnim pogonom </w:t>
            </w:r>
          </w:p>
          <w:p w14:paraId="0D57757A" w14:textId="77777777" w:rsidR="00DF4668" w:rsidRPr="001A752F" w:rsidRDefault="00DF4668" w:rsidP="002318EA">
            <w:pPr>
              <w:autoSpaceDE w:val="0"/>
              <w:adjustRightInd w:val="0"/>
              <w:jc w:val="both"/>
              <w:rPr>
                <w:rFonts w:eastAsia="Calibri"/>
                <w:color w:val="000000"/>
                <w:sz w:val="20"/>
                <w:szCs w:val="20"/>
                <w:highlight w:val="yellow"/>
              </w:rPr>
            </w:pPr>
          </w:p>
        </w:tc>
      </w:tr>
      <w:tr w:rsidR="001A752F" w:rsidRPr="001A752F" w14:paraId="41626AF4" w14:textId="77777777" w:rsidTr="00343CE4">
        <w:tblPrEx>
          <w:tblCellMar>
            <w:left w:w="70" w:type="dxa"/>
            <w:right w:w="70" w:type="dxa"/>
          </w:tblCellMar>
        </w:tblPrEx>
        <w:trPr>
          <w:trHeight w:val="285"/>
        </w:trPr>
        <w:tc>
          <w:tcPr>
            <w:tcW w:w="5000" w:type="pct"/>
            <w:tcBorders>
              <w:top w:val="nil"/>
              <w:left w:val="nil"/>
              <w:bottom w:val="nil"/>
              <w:right w:val="nil"/>
            </w:tcBorders>
          </w:tcPr>
          <w:p w14:paraId="676C50BE"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Zavore:</w:t>
            </w:r>
          </w:p>
        </w:tc>
      </w:tr>
      <w:tr w:rsidR="001A752F" w:rsidRPr="001A752F" w14:paraId="68A90195" w14:textId="77777777" w:rsidTr="00343CE4">
        <w:tblPrEx>
          <w:tblCellMar>
            <w:left w:w="70" w:type="dxa"/>
            <w:right w:w="70" w:type="dxa"/>
          </w:tblCellMar>
        </w:tblPrEx>
        <w:trPr>
          <w:trHeight w:val="285"/>
        </w:trPr>
        <w:tc>
          <w:tcPr>
            <w:tcW w:w="5000" w:type="pct"/>
            <w:tcBorders>
              <w:top w:val="nil"/>
              <w:left w:val="nil"/>
              <w:bottom w:val="nil"/>
              <w:right w:val="nil"/>
            </w:tcBorders>
          </w:tcPr>
          <w:p w14:paraId="603DEF49" w14:textId="77777777"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Hidravlični dvokrožni sistem zavor z dvojnimi  diski na prvi in zadnji osi</w:t>
            </w:r>
          </w:p>
          <w:p w14:paraId="1960BAF9" w14:textId="77777777" w:rsidR="000D4022" w:rsidRDefault="000D4022" w:rsidP="002318EA">
            <w:pPr>
              <w:autoSpaceDE w:val="0"/>
              <w:adjustRightInd w:val="0"/>
              <w:jc w:val="both"/>
              <w:rPr>
                <w:rFonts w:eastAsia="Calibri"/>
                <w:color w:val="000000"/>
                <w:sz w:val="20"/>
                <w:szCs w:val="20"/>
              </w:rPr>
            </w:pPr>
          </w:p>
          <w:p w14:paraId="0414CEE1" w14:textId="77777777" w:rsidR="000D4022" w:rsidRDefault="000D4022" w:rsidP="002318EA">
            <w:pPr>
              <w:autoSpaceDE w:val="0"/>
              <w:adjustRightInd w:val="0"/>
              <w:jc w:val="both"/>
              <w:rPr>
                <w:rFonts w:eastAsia="Calibri"/>
                <w:color w:val="000000"/>
                <w:sz w:val="20"/>
                <w:szCs w:val="20"/>
              </w:rPr>
            </w:pPr>
          </w:p>
          <w:p w14:paraId="23C94F6D" w14:textId="77777777" w:rsidR="000D4022" w:rsidRDefault="000D4022" w:rsidP="002318EA">
            <w:pPr>
              <w:autoSpaceDE w:val="0"/>
              <w:adjustRightInd w:val="0"/>
              <w:jc w:val="both"/>
              <w:rPr>
                <w:rFonts w:eastAsia="Calibri"/>
                <w:color w:val="000000"/>
                <w:sz w:val="20"/>
                <w:szCs w:val="20"/>
              </w:rPr>
            </w:pPr>
          </w:p>
          <w:p w14:paraId="77ADFBFD" w14:textId="4A711E0B" w:rsidR="000D4022" w:rsidRPr="001A752F" w:rsidRDefault="000D4022" w:rsidP="002318EA">
            <w:pPr>
              <w:autoSpaceDE w:val="0"/>
              <w:adjustRightInd w:val="0"/>
              <w:jc w:val="both"/>
              <w:rPr>
                <w:rFonts w:eastAsia="Calibri"/>
                <w:color w:val="000000"/>
                <w:sz w:val="20"/>
                <w:szCs w:val="20"/>
              </w:rPr>
            </w:pPr>
          </w:p>
        </w:tc>
      </w:tr>
      <w:tr w:rsidR="001A752F" w:rsidRPr="001A752F" w14:paraId="656BABD8" w14:textId="77777777" w:rsidTr="00343CE4">
        <w:tblPrEx>
          <w:tblCellMar>
            <w:left w:w="70" w:type="dxa"/>
            <w:right w:w="70" w:type="dxa"/>
          </w:tblCellMar>
        </w:tblPrEx>
        <w:trPr>
          <w:trHeight w:val="285"/>
        </w:trPr>
        <w:tc>
          <w:tcPr>
            <w:tcW w:w="5000" w:type="pct"/>
            <w:tcBorders>
              <w:top w:val="nil"/>
              <w:left w:val="nil"/>
              <w:bottom w:val="nil"/>
              <w:right w:val="nil"/>
            </w:tcBorders>
          </w:tcPr>
          <w:p w14:paraId="36AEA7E4" w14:textId="0E8C9CCD"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lastRenderedPageBreak/>
              <w:t>-</w:t>
            </w:r>
            <w:r w:rsidR="00336E9D">
              <w:rPr>
                <w:rFonts w:eastAsia="Calibri"/>
                <w:color w:val="000000"/>
                <w:sz w:val="20"/>
                <w:szCs w:val="20"/>
              </w:rPr>
              <w:t xml:space="preserve"> </w:t>
            </w:r>
            <w:r w:rsidRPr="001A752F">
              <w:rPr>
                <w:rFonts w:eastAsia="Calibri"/>
                <w:color w:val="000000"/>
                <w:sz w:val="20"/>
                <w:szCs w:val="20"/>
              </w:rPr>
              <w:t>Ročna hidravlična zavora</w:t>
            </w:r>
            <w:r w:rsidR="0023092F">
              <w:rPr>
                <w:rFonts w:eastAsia="Calibri"/>
                <w:color w:val="000000"/>
                <w:sz w:val="20"/>
                <w:szCs w:val="20"/>
              </w:rPr>
              <w:t xml:space="preserve"> ali </w:t>
            </w:r>
            <w:r w:rsidR="0023092F" w:rsidRPr="0023092F">
              <w:rPr>
                <w:rFonts w:eastAsia="Calibri"/>
                <w:color w:val="000000"/>
                <w:sz w:val="20"/>
                <w:szCs w:val="20"/>
              </w:rPr>
              <w:t>avtomatsk</w:t>
            </w:r>
            <w:r w:rsidR="0023092F">
              <w:rPr>
                <w:rFonts w:eastAsia="Calibri"/>
                <w:color w:val="000000"/>
                <w:sz w:val="20"/>
                <w:szCs w:val="20"/>
              </w:rPr>
              <w:t>a</w:t>
            </w:r>
            <w:r w:rsidR="0023092F" w:rsidRPr="0023092F">
              <w:rPr>
                <w:rFonts w:eastAsia="Calibri"/>
                <w:color w:val="000000"/>
                <w:sz w:val="20"/>
                <w:szCs w:val="20"/>
              </w:rPr>
              <w:t xml:space="preserve"> hidravličn</w:t>
            </w:r>
            <w:r w:rsidR="0023092F">
              <w:rPr>
                <w:rFonts w:eastAsia="Calibri"/>
                <w:color w:val="000000"/>
                <w:sz w:val="20"/>
                <w:szCs w:val="20"/>
              </w:rPr>
              <w:t>a</w:t>
            </w:r>
            <w:r w:rsidR="0023092F" w:rsidRPr="0023092F">
              <w:rPr>
                <w:rFonts w:eastAsia="Calibri"/>
                <w:color w:val="000000"/>
                <w:sz w:val="20"/>
                <w:szCs w:val="20"/>
              </w:rPr>
              <w:t xml:space="preserve"> zavor</w:t>
            </w:r>
            <w:r w:rsidR="0023092F">
              <w:rPr>
                <w:rFonts w:eastAsia="Calibri"/>
                <w:color w:val="000000"/>
                <w:sz w:val="20"/>
                <w:szCs w:val="20"/>
              </w:rPr>
              <w:t>a</w:t>
            </w:r>
          </w:p>
        </w:tc>
      </w:tr>
      <w:tr w:rsidR="001A752F" w:rsidRPr="001A752F" w14:paraId="67A0A0B6" w14:textId="77777777" w:rsidTr="00343CE4">
        <w:tblPrEx>
          <w:tblCellMar>
            <w:left w:w="70" w:type="dxa"/>
            <w:right w:w="70" w:type="dxa"/>
          </w:tblCellMar>
        </w:tblPrEx>
        <w:trPr>
          <w:trHeight w:val="285"/>
        </w:trPr>
        <w:tc>
          <w:tcPr>
            <w:tcW w:w="5000" w:type="pct"/>
            <w:tcBorders>
              <w:top w:val="nil"/>
              <w:left w:val="nil"/>
              <w:bottom w:val="nil"/>
              <w:right w:val="nil"/>
            </w:tcBorders>
          </w:tcPr>
          <w:p w14:paraId="6FE600E9" w14:textId="77777777" w:rsidR="005B2A79" w:rsidRDefault="005B2A79" w:rsidP="002318EA">
            <w:pPr>
              <w:autoSpaceDE w:val="0"/>
              <w:adjustRightInd w:val="0"/>
              <w:jc w:val="both"/>
              <w:rPr>
                <w:rFonts w:eastAsia="Calibri"/>
                <w:b/>
                <w:bCs/>
                <w:color w:val="000000"/>
                <w:sz w:val="20"/>
                <w:szCs w:val="20"/>
              </w:rPr>
            </w:pPr>
          </w:p>
          <w:p w14:paraId="6EAC6B63" w14:textId="6C28AF9D"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Pnevmatike:</w:t>
            </w:r>
          </w:p>
        </w:tc>
      </w:tr>
      <w:tr w:rsidR="001A752F" w:rsidRPr="001A752F" w14:paraId="41C75E3A" w14:textId="77777777" w:rsidTr="00343CE4">
        <w:tblPrEx>
          <w:tblCellMar>
            <w:left w:w="70" w:type="dxa"/>
            <w:right w:w="70" w:type="dxa"/>
          </w:tblCellMar>
        </w:tblPrEx>
        <w:trPr>
          <w:trHeight w:val="301"/>
        </w:trPr>
        <w:tc>
          <w:tcPr>
            <w:tcW w:w="5000" w:type="pct"/>
            <w:tcBorders>
              <w:top w:val="nil"/>
              <w:left w:val="nil"/>
              <w:bottom w:val="nil"/>
              <w:right w:val="nil"/>
            </w:tcBorders>
          </w:tcPr>
          <w:p w14:paraId="184247C0" w14:textId="7AB30DF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Kolesa z  pnevmatikami  M+S  </w:t>
            </w:r>
          </w:p>
        </w:tc>
      </w:tr>
      <w:tr w:rsidR="001A752F" w:rsidRPr="001A752F" w14:paraId="1B5F787A" w14:textId="77777777" w:rsidTr="00343CE4">
        <w:tblPrEx>
          <w:tblCellMar>
            <w:left w:w="70" w:type="dxa"/>
            <w:right w:w="70" w:type="dxa"/>
          </w:tblCellMar>
        </w:tblPrEx>
        <w:trPr>
          <w:trHeight w:val="285"/>
        </w:trPr>
        <w:tc>
          <w:tcPr>
            <w:tcW w:w="5000" w:type="pct"/>
            <w:tcBorders>
              <w:top w:val="nil"/>
              <w:left w:val="nil"/>
              <w:bottom w:val="nil"/>
              <w:right w:val="nil"/>
            </w:tcBorders>
          </w:tcPr>
          <w:p w14:paraId="3E6C40AC" w14:textId="77777777" w:rsidR="005B2A79" w:rsidRDefault="005B2A79" w:rsidP="002318EA">
            <w:pPr>
              <w:autoSpaceDE w:val="0"/>
              <w:adjustRightInd w:val="0"/>
              <w:jc w:val="both"/>
              <w:rPr>
                <w:rFonts w:eastAsia="Calibri"/>
                <w:b/>
                <w:bCs/>
                <w:color w:val="000000"/>
                <w:sz w:val="20"/>
                <w:szCs w:val="20"/>
              </w:rPr>
            </w:pPr>
          </w:p>
          <w:p w14:paraId="1876A9DE" w14:textId="65BDD39E"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Podvozje:</w:t>
            </w:r>
          </w:p>
        </w:tc>
      </w:tr>
      <w:tr w:rsidR="001A752F" w:rsidRPr="001A752F" w14:paraId="10BA4518" w14:textId="77777777" w:rsidTr="00343CE4">
        <w:tblPrEx>
          <w:tblCellMar>
            <w:left w:w="70" w:type="dxa"/>
            <w:right w:w="70" w:type="dxa"/>
          </w:tblCellMar>
        </w:tblPrEx>
        <w:trPr>
          <w:trHeight w:val="285"/>
        </w:trPr>
        <w:tc>
          <w:tcPr>
            <w:tcW w:w="5000" w:type="pct"/>
            <w:tcBorders>
              <w:top w:val="nil"/>
              <w:left w:val="nil"/>
              <w:bottom w:val="nil"/>
              <w:right w:val="nil"/>
            </w:tcBorders>
          </w:tcPr>
          <w:p w14:paraId="389D9718" w14:textId="3331703D"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Jekleno samonosno podvozje zaščiteno proti koroziji</w:t>
            </w:r>
          </w:p>
        </w:tc>
      </w:tr>
      <w:tr w:rsidR="001A752F" w:rsidRPr="001A752F" w14:paraId="7EFA4781" w14:textId="77777777" w:rsidTr="00343CE4">
        <w:tblPrEx>
          <w:tblCellMar>
            <w:left w:w="70" w:type="dxa"/>
            <w:right w:w="70" w:type="dxa"/>
          </w:tblCellMar>
        </w:tblPrEx>
        <w:trPr>
          <w:trHeight w:val="391"/>
        </w:trPr>
        <w:tc>
          <w:tcPr>
            <w:tcW w:w="5000" w:type="pct"/>
            <w:tcBorders>
              <w:top w:val="nil"/>
              <w:left w:val="nil"/>
              <w:bottom w:val="nil"/>
              <w:right w:val="nil"/>
            </w:tcBorders>
          </w:tcPr>
          <w:p w14:paraId="5F14A4DF" w14:textId="77777777" w:rsidR="005B2A79" w:rsidRDefault="005B2A79" w:rsidP="002318EA">
            <w:pPr>
              <w:autoSpaceDE w:val="0"/>
              <w:adjustRightInd w:val="0"/>
              <w:jc w:val="both"/>
              <w:rPr>
                <w:rFonts w:eastAsia="Calibri"/>
                <w:b/>
                <w:bCs/>
                <w:color w:val="000000"/>
                <w:sz w:val="20"/>
                <w:szCs w:val="20"/>
              </w:rPr>
            </w:pPr>
          </w:p>
          <w:p w14:paraId="54F9673C" w14:textId="59F9CC04"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Sistem sesanja:</w:t>
            </w:r>
          </w:p>
        </w:tc>
      </w:tr>
      <w:tr w:rsidR="001A752F" w:rsidRPr="001A752F" w14:paraId="320318D3" w14:textId="77777777" w:rsidTr="00343CE4">
        <w:tblPrEx>
          <w:tblCellMar>
            <w:left w:w="70" w:type="dxa"/>
            <w:right w:w="70" w:type="dxa"/>
          </w:tblCellMar>
        </w:tblPrEx>
        <w:trPr>
          <w:trHeight w:val="285"/>
        </w:trPr>
        <w:tc>
          <w:tcPr>
            <w:tcW w:w="5000" w:type="pct"/>
            <w:tcBorders>
              <w:top w:val="nil"/>
              <w:left w:val="nil"/>
              <w:bottom w:val="nil"/>
              <w:right w:val="nil"/>
            </w:tcBorders>
          </w:tcPr>
          <w:p w14:paraId="6296107B" w14:textId="39D247CD"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Sesalna turbina vgrajena  znotraj zalogovnika za odpadke</w:t>
            </w:r>
            <w:r w:rsidR="00E52564">
              <w:rPr>
                <w:rFonts w:eastAsia="Calibri"/>
                <w:color w:val="000000"/>
                <w:sz w:val="20"/>
                <w:szCs w:val="20"/>
              </w:rPr>
              <w:t xml:space="preserve"> ali pod zalogovnikom</w:t>
            </w:r>
          </w:p>
        </w:tc>
      </w:tr>
      <w:tr w:rsidR="001A752F" w:rsidRPr="001A752F" w14:paraId="067163A7" w14:textId="77777777" w:rsidTr="00343CE4">
        <w:tblPrEx>
          <w:tblCellMar>
            <w:left w:w="70" w:type="dxa"/>
            <w:right w:w="70" w:type="dxa"/>
          </w:tblCellMar>
        </w:tblPrEx>
        <w:trPr>
          <w:trHeight w:val="357"/>
        </w:trPr>
        <w:tc>
          <w:tcPr>
            <w:tcW w:w="5000" w:type="pct"/>
            <w:tcBorders>
              <w:top w:val="nil"/>
              <w:left w:val="nil"/>
              <w:bottom w:val="nil"/>
              <w:right w:val="nil"/>
            </w:tcBorders>
          </w:tcPr>
          <w:p w14:paraId="3BDC1DD6" w14:textId="7AB917F1"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Sesalna turbina v INOX izvedbi</w:t>
            </w:r>
            <w:r w:rsidR="00E52564">
              <w:rPr>
                <w:rFonts w:eastAsia="Calibri"/>
                <w:color w:val="000000"/>
                <w:sz w:val="20"/>
                <w:szCs w:val="20"/>
              </w:rPr>
              <w:t xml:space="preserve"> ali iz kompozitnega materiala</w:t>
            </w:r>
          </w:p>
        </w:tc>
      </w:tr>
      <w:tr w:rsidR="001A752F" w:rsidRPr="001A752F" w14:paraId="31FC9B93" w14:textId="77777777" w:rsidTr="00343CE4">
        <w:tblPrEx>
          <w:tblCellMar>
            <w:left w:w="70" w:type="dxa"/>
            <w:right w:w="70" w:type="dxa"/>
          </w:tblCellMar>
        </w:tblPrEx>
        <w:trPr>
          <w:trHeight w:val="285"/>
        </w:trPr>
        <w:tc>
          <w:tcPr>
            <w:tcW w:w="5000" w:type="pct"/>
            <w:tcBorders>
              <w:top w:val="nil"/>
              <w:left w:val="nil"/>
              <w:bottom w:val="nil"/>
              <w:right w:val="nil"/>
            </w:tcBorders>
          </w:tcPr>
          <w:p w14:paraId="4708A707" w14:textId="14513899"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Možnost nastavljanja vrtljajev sesalne turbine  (od 0 -100%)</w:t>
            </w:r>
            <w:r w:rsidR="00884571">
              <w:rPr>
                <w:rFonts w:eastAsia="Calibri"/>
                <w:color w:val="000000"/>
                <w:sz w:val="20"/>
                <w:szCs w:val="20"/>
              </w:rPr>
              <w:t xml:space="preserve"> ali stopenjsko </w:t>
            </w:r>
            <w:r w:rsidR="00EE5EF5">
              <w:rPr>
                <w:rFonts w:eastAsia="Calibri"/>
                <w:color w:val="000000"/>
                <w:sz w:val="20"/>
                <w:szCs w:val="20"/>
              </w:rPr>
              <w:t>nastavljanje vrtljajev sesalne   turbine</w:t>
            </w:r>
          </w:p>
        </w:tc>
      </w:tr>
      <w:tr w:rsidR="001A752F" w:rsidRPr="001A752F" w14:paraId="20B7D7E4" w14:textId="77777777" w:rsidTr="00343CE4">
        <w:tblPrEx>
          <w:tblCellMar>
            <w:left w:w="70" w:type="dxa"/>
            <w:right w:w="70" w:type="dxa"/>
          </w:tblCellMar>
        </w:tblPrEx>
        <w:trPr>
          <w:trHeight w:val="285"/>
        </w:trPr>
        <w:tc>
          <w:tcPr>
            <w:tcW w:w="5000" w:type="pct"/>
            <w:tcBorders>
              <w:top w:val="nil"/>
              <w:left w:val="nil"/>
              <w:bottom w:val="nil"/>
              <w:right w:val="nil"/>
            </w:tcBorders>
          </w:tcPr>
          <w:p w14:paraId="4F01E8F0" w14:textId="77777777" w:rsidR="00336E9D"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Sesalno ustje  iz nerjavečega materiala s sistemom samodejnega enakomernega prilagajanja od tal ne </w:t>
            </w:r>
            <w:r w:rsidR="00336E9D">
              <w:rPr>
                <w:rFonts w:eastAsia="Calibri"/>
                <w:color w:val="000000"/>
                <w:sz w:val="20"/>
                <w:szCs w:val="20"/>
              </w:rPr>
              <w:t xml:space="preserve">  </w:t>
            </w:r>
          </w:p>
          <w:p w14:paraId="4E013E17" w14:textId="3466AC17" w:rsidR="001A752F" w:rsidRPr="001A752F" w:rsidRDefault="00336E9D" w:rsidP="002318EA">
            <w:pPr>
              <w:autoSpaceDE w:val="0"/>
              <w:adjustRightInd w:val="0"/>
              <w:spacing w:line="276" w:lineRule="auto"/>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glede na obremenitev vozila </w:t>
            </w:r>
          </w:p>
        </w:tc>
      </w:tr>
      <w:tr w:rsidR="001A752F" w:rsidRPr="001A752F" w14:paraId="468CEFD2" w14:textId="77777777" w:rsidTr="00343CE4">
        <w:tblPrEx>
          <w:tblCellMar>
            <w:left w:w="70" w:type="dxa"/>
            <w:right w:w="70" w:type="dxa"/>
          </w:tblCellMar>
        </w:tblPrEx>
        <w:trPr>
          <w:trHeight w:val="285"/>
        </w:trPr>
        <w:tc>
          <w:tcPr>
            <w:tcW w:w="5000" w:type="pct"/>
            <w:tcBorders>
              <w:top w:val="nil"/>
              <w:left w:val="nil"/>
              <w:bottom w:val="nil"/>
              <w:right w:val="nil"/>
            </w:tcBorders>
          </w:tcPr>
          <w:p w14:paraId="47E21002"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Širina sesalnega ustja min. 700 mm</w:t>
            </w:r>
          </w:p>
        </w:tc>
      </w:tr>
      <w:tr w:rsidR="001A752F" w:rsidRPr="001A752F" w14:paraId="52F8F790" w14:textId="77777777" w:rsidTr="00343CE4">
        <w:tblPrEx>
          <w:tblCellMar>
            <w:left w:w="70" w:type="dxa"/>
            <w:right w:w="70" w:type="dxa"/>
          </w:tblCellMar>
        </w:tblPrEx>
        <w:trPr>
          <w:trHeight w:val="285"/>
        </w:trPr>
        <w:tc>
          <w:tcPr>
            <w:tcW w:w="5000" w:type="pct"/>
            <w:tcBorders>
              <w:top w:val="nil"/>
              <w:left w:val="nil"/>
              <w:bottom w:val="nil"/>
              <w:right w:val="nil"/>
            </w:tcBorders>
          </w:tcPr>
          <w:p w14:paraId="27D935FD" w14:textId="2E75E182"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336E9D">
              <w:rPr>
                <w:rFonts w:eastAsia="Calibri"/>
                <w:color w:val="000000"/>
                <w:sz w:val="20"/>
                <w:szCs w:val="20"/>
              </w:rPr>
              <w:t xml:space="preserve"> </w:t>
            </w:r>
            <w:r w:rsidRPr="001A752F">
              <w:rPr>
                <w:rFonts w:eastAsia="Calibri"/>
                <w:color w:val="000000"/>
                <w:sz w:val="20"/>
                <w:szCs w:val="20"/>
              </w:rPr>
              <w:t>Sesalna cev  na sesalnem ustju premera najmanj 200 mm</w:t>
            </w:r>
          </w:p>
        </w:tc>
      </w:tr>
      <w:tr w:rsidR="001A752F" w:rsidRPr="001A752F" w14:paraId="4EB23ADE" w14:textId="77777777" w:rsidTr="000D4022">
        <w:tblPrEx>
          <w:tblCellMar>
            <w:left w:w="70" w:type="dxa"/>
            <w:right w:w="70" w:type="dxa"/>
          </w:tblCellMar>
        </w:tblPrEx>
        <w:trPr>
          <w:trHeight w:val="578"/>
        </w:trPr>
        <w:tc>
          <w:tcPr>
            <w:tcW w:w="5000" w:type="pct"/>
            <w:tcBorders>
              <w:top w:val="nil"/>
              <w:left w:val="nil"/>
              <w:bottom w:val="nil"/>
              <w:right w:val="nil"/>
            </w:tcBorders>
          </w:tcPr>
          <w:p w14:paraId="1B92DCAE" w14:textId="77777777" w:rsidR="005B2A79" w:rsidRDefault="005B2A79" w:rsidP="002318EA">
            <w:pPr>
              <w:autoSpaceDE w:val="0"/>
              <w:adjustRightInd w:val="0"/>
              <w:jc w:val="both"/>
              <w:rPr>
                <w:rFonts w:eastAsia="Calibri"/>
                <w:b/>
                <w:bCs/>
                <w:color w:val="000000"/>
                <w:sz w:val="20"/>
                <w:szCs w:val="20"/>
              </w:rPr>
            </w:pPr>
          </w:p>
          <w:p w14:paraId="343E222F" w14:textId="67ED7448"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Zabojnik:</w:t>
            </w:r>
          </w:p>
        </w:tc>
      </w:tr>
      <w:tr w:rsidR="001A752F" w:rsidRPr="001A752F" w14:paraId="77F65E80" w14:textId="77777777" w:rsidTr="00343CE4">
        <w:tblPrEx>
          <w:tblCellMar>
            <w:left w:w="70" w:type="dxa"/>
            <w:right w:w="70" w:type="dxa"/>
          </w:tblCellMar>
        </w:tblPrEx>
        <w:trPr>
          <w:trHeight w:val="285"/>
        </w:trPr>
        <w:tc>
          <w:tcPr>
            <w:tcW w:w="5000" w:type="pct"/>
            <w:tcBorders>
              <w:top w:val="nil"/>
              <w:left w:val="nil"/>
              <w:bottom w:val="nil"/>
              <w:right w:val="nil"/>
            </w:tcBorders>
          </w:tcPr>
          <w:p w14:paraId="26892FAA"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Zabojnik iz nerjavečega materiala</w:t>
            </w:r>
          </w:p>
        </w:tc>
      </w:tr>
      <w:tr w:rsidR="001A752F" w:rsidRPr="001A752F" w14:paraId="737C63F5" w14:textId="77777777" w:rsidTr="00343CE4">
        <w:tblPrEx>
          <w:tblCellMar>
            <w:left w:w="70" w:type="dxa"/>
            <w:right w:w="70" w:type="dxa"/>
          </w:tblCellMar>
        </w:tblPrEx>
        <w:trPr>
          <w:trHeight w:val="285"/>
        </w:trPr>
        <w:tc>
          <w:tcPr>
            <w:tcW w:w="5000" w:type="pct"/>
            <w:tcBorders>
              <w:top w:val="nil"/>
              <w:left w:val="nil"/>
              <w:bottom w:val="nil"/>
              <w:right w:val="nil"/>
            </w:tcBorders>
          </w:tcPr>
          <w:p w14:paraId="41945B39" w14:textId="544D49C8" w:rsidR="001A752F" w:rsidRPr="005B2A79" w:rsidRDefault="001A752F" w:rsidP="002318EA">
            <w:pPr>
              <w:autoSpaceDE w:val="0"/>
              <w:adjustRightInd w:val="0"/>
              <w:jc w:val="both"/>
              <w:rPr>
                <w:rFonts w:eastAsia="Calibri"/>
                <w:color w:val="000000"/>
                <w:sz w:val="20"/>
                <w:szCs w:val="20"/>
              </w:rPr>
            </w:pPr>
            <w:r w:rsidRPr="005B2A79">
              <w:rPr>
                <w:rFonts w:eastAsia="Calibri"/>
                <w:color w:val="000000"/>
                <w:sz w:val="20"/>
                <w:szCs w:val="20"/>
              </w:rPr>
              <w:t>- Velikosti zalogovnika najmanj 2,0</w:t>
            </w:r>
            <w:r w:rsidRPr="00336E9D">
              <w:rPr>
                <w:rFonts w:eastAsia="Calibri"/>
                <w:color w:val="000000"/>
                <w:sz w:val="20"/>
                <w:szCs w:val="20"/>
              </w:rPr>
              <w:t xml:space="preserve"> </w:t>
            </w:r>
            <w:r w:rsidRPr="005B2A79">
              <w:rPr>
                <w:rFonts w:eastAsia="Calibri"/>
                <w:color w:val="000000"/>
                <w:sz w:val="20"/>
                <w:szCs w:val="20"/>
              </w:rPr>
              <w:t>m3 bruto</w:t>
            </w:r>
          </w:p>
        </w:tc>
      </w:tr>
      <w:tr w:rsidR="001A752F" w:rsidRPr="001A752F" w14:paraId="3C1798B0" w14:textId="77777777" w:rsidTr="00343CE4">
        <w:tblPrEx>
          <w:tblCellMar>
            <w:left w:w="70" w:type="dxa"/>
            <w:right w:w="70" w:type="dxa"/>
          </w:tblCellMar>
        </w:tblPrEx>
        <w:trPr>
          <w:trHeight w:val="285"/>
        </w:trPr>
        <w:tc>
          <w:tcPr>
            <w:tcW w:w="5000" w:type="pct"/>
            <w:tcBorders>
              <w:top w:val="nil"/>
              <w:left w:val="nil"/>
              <w:bottom w:val="nil"/>
              <w:right w:val="nil"/>
            </w:tcBorders>
          </w:tcPr>
          <w:p w14:paraId="0C3FF24B" w14:textId="147C2AD2" w:rsidR="00336E9D" w:rsidRDefault="00336E9D" w:rsidP="002318EA">
            <w:pPr>
              <w:autoSpaceDE w:val="0"/>
              <w:adjustRightInd w:val="0"/>
              <w:jc w:val="both"/>
              <w:rPr>
                <w:rFonts w:eastAsia="Calibri"/>
                <w:color w:val="000000"/>
                <w:sz w:val="20"/>
                <w:szCs w:val="20"/>
              </w:rPr>
            </w:pPr>
            <w:r>
              <w:rPr>
                <w:rFonts w:eastAsia="Calibri"/>
                <w:color w:val="000000"/>
                <w:sz w:val="20"/>
                <w:szCs w:val="20"/>
              </w:rPr>
              <w:t xml:space="preserve">- </w:t>
            </w:r>
            <w:r w:rsidR="001A752F" w:rsidRPr="00336E9D">
              <w:rPr>
                <w:rFonts w:eastAsia="Calibri"/>
                <w:color w:val="000000"/>
                <w:sz w:val="20"/>
                <w:szCs w:val="20"/>
              </w:rPr>
              <w:t xml:space="preserve">Sesalna cev dolžine min. 4 m, premera min. 120 mm </w:t>
            </w:r>
            <w:r w:rsidR="0068523B">
              <w:rPr>
                <w:rFonts w:eastAsia="Calibri"/>
                <w:color w:val="000000"/>
                <w:sz w:val="20"/>
                <w:szCs w:val="20"/>
              </w:rPr>
              <w:t>s</w:t>
            </w:r>
            <w:r w:rsidR="001A752F" w:rsidRPr="00336E9D">
              <w:rPr>
                <w:rFonts w:eastAsia="Calibri"/>
                <w:color w:val="000000"/>
                <w:sz w:val="20"/>
                <w:szCs w:val="20"/>
              </w:rPr>
              <w:t xml:space="preserve"> priklopom na bok zabojnika z mehansko zaporo </w:t>
            </w:r>
          </w:p>
          <w:p w14:paraId="0613AE6F" w14:textId="4A895F87" w:rsidR="004A5C35" w:rsidRPr="00336E9D" w:rsidRDefault="00336E9D" w:rsidP="002318EA">
            <w:pPr>
              <w:autoSpaceDE w:val="0"/>
              <w:adjustRightInd w:val="0"/>
              <w:jc w:val="both"/>
              <w:rPr>
                <w:rFonts w:eastAsia="Calibri"/>
                <w:color w:val="000000"/>
                <w:sz w:val="20"/>
                <w:szCs w:val="20"/>
              </w:rPr>
            </w:pPr>
            <w:r>
              <w:rPr>
                <w:rFonts w:eastAsia="Calibri"/>
                <w:color w:val="000000"/>
                <w:sz w:val="20"/>
                <w:szCs w:val="20"/>
              </w:rPr>
              <w:t xml:space="preserve">  </w:t>
            </w:r>
            <w:r w:rsidR="001A752F" w:rsidRPr="00336E9D">
              <w:rPr>
                <w:rFonts w:eastAsia="Calibri"/>
                <w:color w:val="000000"/>
                <w:sz w:val="20"/>
                <w:szCs w:val="20"/>
              </w:rPr>
              <w:t>za preusmeritev zrak</w:t>
            </w:r>
            <w:r>
              <w:rPr>
                <w:rFonts w:eastAsia="Calibri"/>
                <w:color w:val="000000"/>
                <w:sz w:val="20"/>
                <w:szCs w:val="20"/>
              </w:rPr>
              <w:t>a</w:t>
            </w:r>
          </w:p>
        </w:tc>
      </w:tr>
      <w:tr w:rsidR="001A752F" w:rsidRPr="001A752F" w14:paraId="4CC9CF06" w14:textId="77777777" w:rsidTr="00343CE4">
        <w:tblPrEx>
          <w:tblCellMar>
            <w:left w:w="70" w:type="dxa"/>
            <w:right w:w="70" w:type="dxa"/>
          </w:tblCellMar>
        </w:tblPrEx>
        <w:trPr>
          <w:trHeight w:val="285"/>
        </w:trPr>
        <w:tc>
          <w:tcPr>
            <w:tcW w:w="5000" w:type="pct"/>
            <w:tcBorders>
              <w:top w:val="nil"/>
              <w:left w:val="nil"/>
              <w:bottom w:val="nil"/>
              <w:right w:val="nil"/>
            </w:tcBorders>
          </w:tcPr>
          <w:p w14:paraId="704972E6" w14:textId="7A837BD9"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Hidravlično dvigovanje in odpiranje zabojnika</w:t>
            </w:r>
          </w:p>
        </w:tc>
      </w:tr>
      <w:tr w:rsidR="001A752F" w:rsidRPr="001A752F" w14:paraId="35007F66" w14:textId="77777777" w:rsidTr="00343CE4">
        <w:tblPrEx>
          <w:tblCellMar>
            <w:left w:w="70" w:type="dxa"/>
            <w:right w:w="70" w:type="dxa"/>
          </w:tblCellMar>
        </w:tblPrEx>
        <w:trPr>
          <w:trHeight w:val="293"/>
        </w:trPr>
        <w:tc>
          <w:tcPr>
            <w:tcW w:w="5000" w:type="pct"/>
            <w:tcBorders>
              <w:top w:val="nil"/>
              <w:left w:val="nil"/>
              <w:bottom w:val="nil"/>
              <w:right w:val="nil"/>
            </w:tcBorders>
          </w:tcPr>
          <w:p w14:paraId="7518018D" w14:textId="280B37D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Ročni sistem za dvigovanje zabojnika v slučaju okvare motorja (z ročno hidravlično črpalko)</w:t>
            </w:r>
          </w:p>
        </w:tc>
      </w:tr>
      <w:tr w:rsidR="001A752F" w:rsidRPr="001A752F" w14:paraId="5E74AA08" w14:textId="77777777" w:rsidTr="00343CE4">
        <w:tblPrEx>
          <w:tblCellMar>
            <w:left w:w="70" w:type="dxa"/>
            <w:right w:w="70" w:type="dxa"/>
          </w:tblCellMar>
        </w:tblPrEx>
        <w:trPr>
          <w:trHeight w:val="285"/>
        </w:trPr>
        <w:tc>
          <w:tcPr>
            <w:tcW w:w="5000" w:type="pct"/>
            <w:tcBorders>
              <w:top w:val="nil"/>
              <w:left w:val="nil"/>
              <w:bottom w:val="nil"/>
              <w:right w:val="nil"/>
            </w:tcBorders>
          </w:tcPr>
          <w:p w14:paraId="6F244B96" w14:textId="0873F3C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Višina iz</w:t>
            </w:r>
            <w:r w:rsidR="007C6A77">
              <w:rPr>
                <w:rFonts w:eastAsia="Calibri"/>
                <w:color w:val="000000"/>
                <w:sz w:val="20"/>
                <w:szCs w:val="20"/>
              </w:rPr>
              <w:t>s</w:t>
            </w:r>
            <w:r w:rsidRPr="001A752F">
              <w:rPr>
                <w:rFonts w:eastAsia="Calibri"/>
                <w:color w:val="000000"/>
                <w:sz w:val="20"/>
                <w:szCs w:val="20"/>
              </w:rPr>
              <w:t>tresanja najmanj 1400 mm za  iz</w:t>
            </w:r>
            <w:r w:rsidR="007C6A77">
              <w:rPr>
                <w:rFonts w:eastAsia="Calibri"/>
                <w:color w:val="000000"/>
                <w:sz w:val="20"/>
                <w:szCs w:val="20"/>
              </w:rPr>
              <w:t>s</w:t>
            </w:r>
            <w:r w:rsidRPr="001A752F">
              <w:rPr>
                <w:rFonts w:eastAsia="Calibri"/>
                <w:color w:val="000000"/>
                <w:sz w:val="20"/>
                <w:szCs w:val="20"/>
              </w:rPr>
              <w:t>tresanje v standardni 5m</w:t>
            </w:r>
            <w:r w:rsidRPr="001A752F">
              <w:rPr>
                <w:rFonts w:eastAsia="Calibri"/>
                <w:color w:val="000000"/>
                <w:sz w:val="20"/>
                <w:szCs w:val="20"/>
                <w:vertAlign w:val="superscript"/>
              </w:rPr>
              <w:t>3</w:t>
            </w:r>
            <w:r w:rsidRPr="001A752F">
              <w:rPr>
                <w:rFonts w:eastAsia="Calibri"/>
                <w:color w:val="000000"/>
                <w:sz w:val="20"/>
                <w:szCs w:val="20"/>
              </w:rPr>
              <w:t xml:space="preserve"> kontejner.</w:t>
            </w:r>
          </w:p>
        </w:tc>
      </w:tr>
      <w:tr w:rsidR="001A752F" w:rsidRPr="001A752F" w14:paraId="2AEA103A" w14:textId="77777777" w:rsidTr="00343CE4">
        <w:tblPrEx>
          <w:tblCellMar>
            <w:left w:w="70" w:type="dxa"/>
            <w:right w:w="70" w:type="dxa"/>
          </w:tblCellMar>
        </w:tblPrEx>
        <w:trPr>
          <w:trHeight w:val="285"/>
        </w:trPr>
        <w:tc>
          <w:tcPr>
            <w:tcW w:w="5000" w:type="pct"/>
            <w:tcBorders>
              <w:top w:val="nil"/>
              <w:left w:val="nil"/>
              <w:bottom w:val="nil"/>
              <w:right w:val="nil"/>
            </w:tcBorders>
          </w:tcPr>
          <w:p w14:paraId="19EF8E46" w14:textId="77777777" w:rsidR="005B2A79" w:rsidRDefault="005B2A79" w:rsidP="002318EA">
            <w:pPr>
              <w:autoSpaceDE w:val="0"/>
              <w:adjustRightInd w:val="0"/>
              <w:jc w:val="both"/>
              <w:rPr>
                <w:rFonts w:eastAsia="Calibri"/>
                <w:b/>
                <w:bCs/>
                <w:color w:val="000000"/>
                <w:sz w:val="20"/>
                <w:szCs w:val="20"/>
              </w:rPr>
            </w:pPr>
          </w:p>
          <w:p w14:paraId="3CABEE84" w14:textId="3605DCAC"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Vodni sistem:</w:t>
            </w:r>
          </w:p>
        </w:tc>
      </w:tr>
      <w:tr w:rsidR="001A752F" w:rsidRPr="001A752F" w14:paraId="10DF534F" w14:textId="77777777" w:rsidTr="00343CE4">
        <w:tblPrEx>
          <w:tblCellMar>
            <w:left w:w="70" w:type="dxa"/>
            <w:right w:w="70" w:type="dxa"/>
          </w:tblCellMar>
        </w:tblPrEx>
        <w:trPr>
          <w:trHeight w:val="285"/>
        </w:trPr>
        <w:tc>
          <w:tcPr>
            <w:tcW w:w="5000" w:type="pct"/>
            <w:tcBorders>
              <w:top w:val="nil"/>
              <w:left w:val="nil"/>
              <w:bottom w:val="nil"/>
              <w:right w:val="nil"/>
            </w:tcBorders>
          </w:tcPr>
          <w:p w14:paraId="707D457A" w14:textId="0599864C"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Rezervoar za svežo vodo volumna </w:t>
            </w:r>
            <w:r w:rsidRPr="001A752F">
              <w:rPr>
                <w:rFonts w:eastAsia="Calibri"/>
                <w:sz w:val="20"/>
                <w:szCs w:val="20"/>
              </w:rPr>
              <w:t>min. 190 lit</w:t>
            </w:r>
            <w:r w:rsidR="00C93850">
              <w:rPr>
                <w:rFonts w:eastAsia="Calibri"/>
                <w:sz w:val="20"/>
                <w:szCs w:val="20"/>
              </w:rPr>
              <w:t>.</w:t>
            </w:r>
          </w:p>
        </w:tc>
      </w:tr>
      <w:tr w:rsidR="001A752F" w:rsidRPr="001A752F" w14:paraId="226F7029" w14:textId="77777777" w:rsidTr="00343CE4">
        <w:tblPrEx>
          <w:tblCellMar>
            <w:left w:w="70" w:type="dxa"/>
            <w:right w:w="70" w:type="dxa"/>
          </w:tblCellMar>
        </w:tblPrEx>
        <w:trPr>
          <w:trHeight w:val="285"/>
        </w:trPr>
        <w:tc>
          <w:tcPr>
            <w:tcW w:w="5000" w:type="pct"/>
            <w:tcBorders>
              <w:top w:val="nil"/>
              <w:left w:val="nil"/>
              <w:bottom w:val="nil"/>
              <w:right w:val="nil"/>
            </w:tcBorders>
          </w:tcPr>
          <w:p w14:paraId="628BA615" w14:textId="697E5287" w:rsidR="001A752F" w:rsidRPr="001A752F" w:rsidRDefault="001A752F" w:rsidP="002318EA">
            <w:pPr>
              <w:autoSpaceDE w:val="0"/>
              <w:adjustRightInd w:val="0"/>
              <w:spacing w:line="276" w:lineRule="auto"/>
              <w:jc w:val="both"/>
              <w:rPr>
                <w:rFonts w:eastAsia="Calibri"/>
                <w:sz w:val="20"/>
                <w:szCs w:val="20"/>
              </w:rPr>
            </w:pPr>
            <w:r w:rsidRPr="001A752F">
              <w:rPr>
                <w:rFonts w:eastAsia="Calibri"/>
                <w:sz w:val="20"/>
                <w:szCs w:val="20"/>
              </w:rPr>
              <w:t>- Rezervoar za reciklirano vodo najmanj volumna 120 lit</w:t>
            </w:r>
            <w:r w:rsidR="00C93850">
              <w:rPr>
                <w:rFonts w:eastAsia="Calibri"/>
                <w:sz w:val="20"/>
                <w:szCs w:val="20"/>
              </w:rPr>
              <w:t>.</w:t>
            </w:r>
          </w:p>
        </w:tc>
      </w:tr>
      <w:tr w:rsidR="001A752F" w:rsidRPr="001A752F" w14:paraId="214B7B79" w14:textId="77777777" w:rsidTr="00343CE4">
        <w:tblPrEx>
          <w:tblCellMar>
            <w:left w:w="70" w:type="dxa"/>
            <w:right w:w="70" w:type="dxa"/>
          </w:tblCellMar>
        </w:tblPrEx>
        <w:trPr>
          <w:trHeight w:val="247"/>
        </w:trPr>
        <w:tc>
          <w:tcPr>
            <w:tcW w:w="5000" w:type="pct"/>
            <w:tcBorders>
              <w:top w:val="nil"/>
              <w:left w:val="nil"/>
              <w:bottom w:val="nil"/>
              <w:right w:val="nil"/>
            </w:tcBorders>
          </w:tcPr>
          <w:p w14:paraId="282EAA64" w14:textId="77777777" w:rsidR="001A752F" w:rsidRPr="001A752F" w:rsidRDefault="001A752F" w:rsidP="002318EA">
            <w:pPr>
              <w:autoSpaceDE w:val="0"/>
              <w:adjustRightInd w:val="0"/>
              <w:spacing w:line="276" w:lineRule="auto"/>
              <w:jc w:val="both"/>
              <w:rPr>
                <w:color w:val="000000"/>
                <w:sz w:val="20"/>
                <w:szCs w:val="20"/>
              </w:rPr>
            </w:pPr>
            <w:r w:rsidRPr="001A752F">
              <w:rPr>
                <w:rFonts w:eastAsia="Calibri"/>
                <w:color w:val="000000"/>
                <w:sz w:val="20"/>
                <w:szCs w:val="20"/>
              </w:rPr>
              <w:t xml:space="preserve">- </w:t>
            </w:r>
            <w:r w:rsidRPr="001A752F">
              <w:rPr>
                <w:color w:val="000000"/>
                <w:sz w:val="20"/>
                <w:szCs w:val="20"/>
              </w:rPr>
              <w:t>Sistem recikliranja umazane vode</w:t>
            </w:r>
          </w:p>
        </w:tc>
      </w:tr>
      <w:tr w:rsidR="001A752F" w:rsidRPr="001A752F" w14:paraId="2D435983" w14:textId="77777777" w:rsidTr="00343CE4">
        <w:tblPrEx>
          <w:tblCellMar>
            <w:left w:w="70" w:type="dxa"/>
            <w:right w:w="70" w:type="dxa"/>
          </w:tblCellMar>
        </w:tblPrEx>
        <w:trPr>
          <w:trHeight w:val="247"/>
        </w:trPr>
        <w:tc>
          <w:tcPr>
            <w:tcW w:w="5000" w:type="pct"/>
            <w:tcBorders>
              <w:top w:val="nil"/>
              <w:left w:val="nil"/>
              <w:bottom w:val="nil"/>
              <w:right w:val="nil"/>
            </w:tcBorders>
          </w:tcPr>
          <w:p w14:paraId="67CC8CD3" w14:textId="205EA765" w:rsidR="001A752F" w:rsidRPr="005B2A79" w:rsidRDefault="001A752F" w:rsidP="002318EA">
            <w:pPr>
              <w:autoSpaceDE w:val="0"/>
              <w:adjustRightInd w:val="0"/>
              <w:spacing w:line="276" w:lineRule="auto"/>
              <w:jc w:val="both"/>
              <w:rPr>
                <w:rFonts w:eastAsia="Calibri"/>
                <w:color w:val="000000"/>
                <w:sz w:val="20"/>
                <w:szCs w:val="20"/>
              </w:rPr>
            </w:pPr>
            <w:r w:rsidRPr="005B2A79">
              <w:rPr>
                <w:rFonts w:eastAsia="Calibri"/>
                <w:color w:val="000000"/>
                <w:sz w:val="20"/>
                <w:szCs w:val="20"/>
              </w:rPr>
              <w:t>-</w:t>
            </w:r>
            <w:r w:rsidR="00336E9D">
              <w:rPr>
                <w:rFonts w:eastAsia="Calibri"/>
                <w:color w:val="000000"/>
                <w:sz w:val="20"/>
                <w:szCs w:val="20"/>
              </w:rPr>
              <w:t xml:space="preserve"> </w:t>
            </w:r>
            <w:r w:rsidRPr="005B2A79">
              <w:rPr>
                <w:rFonts w:eastAsia="Calibri"/>
                <w:color w:val="000000"/>
                <w:sz w:val="20"/>
                <w:szCs w:val="20"/>
              </w:rPr>
              <w:t>Sistem za samo čiščenje</w:t>
            </w:r>
            <w:r w:rsidR="00C93850">
              <w:rPr>
                <w:rFonts w:eastAsia="Calibri"/>
                <w:color w:val="000000"/>
                <w:sz w:val="20"/>
                <w:szCs w:val="20"/>
              </w:rPr>
              <w:t xml:space="preserve"> turbine</w:t>
            </w:r>
          </w:p>
        </w:tc>
      </w:tr>
      <w:tr w:rsidR="001A752F" w:rsidRPr="001A752F" w14:paraId="7182A07A" w14:textId="77777777" w:rsidTr="00343CE4">
        <w:tblPrEx>
          <w:tblCellMar>
            <w:left w:w="70" w:type="dxa"/>
            <w:right w:w="70" w:type="dxa"/>
          </w:tblCellMar>
        </w:tblPrEx>
        <w:trPr>
          <w:trHeight w:val="285"/>
        </w:trPr>
        <w:tc>
          <w:tcPr>
            <w:tcW w:w="5000" w:type="pct"/>
            <w:tcBorders>
              <w:top w:val="nil"/>
              <w:left w:val="nil"/>
              <w:bottom w:val="nil"/>
              <w:right w:val="nil"/>
            </w:tcBorders>
          </w:tcPr>
          <w:p w14:paraId="0BCDCEC9" w14:textId="2F745050" w:rsidR="001A752F" w:rsidRPr="005B2A79" w:rsidRDefault="001A752F" w:rsidP="002318EA">
            <w:pPr>
              <w:autoSpaceDE w:val="0"/>
              <w:adjustRightInd w:val="0"/>
              <w:spacing w:line="276" w:lineRule="auto"/>
              <w:jc w:val="both"/>
              <w:rPr>
                <w:rFonts w:eastAsia="Calibri"/>
                <w:color w:val="000000"/>
                <w:sz w:val="20"/>
                <w:szCs w:val="20"/>
              </w:rPr>
            </w:pPr>
            <w:r w:rsidRPr="005B2A79">
              <w:rPr>
                <w:rFonts w:eastAsia="Calibri"/>
                <w:color w:val="000000"/>
                <w:sz w:val="20"/>
                <w:szCs w:val="20"/>
              </w:rPr>
              <w:t>- Vsaka ščetka mora imeti šobe za močenje ščetk pri pometanju</w:t>
            </w:r>
          </w:p>
        </w:tc>
      </w:tr>
      <w:tr w:rsidR="001A752F" w:rsidRPr="001A752F" w14:paraId="0623595E" w14:textId="77777777" w:rsidTr="00343CE4">
        <w:tblPrEx>
          <w:tblCellMar>
            <w:left w:w="70" w:type="dxa"/>
            <w:right w:w="70" w:type="dxa"/>
          </w:tblCellMar>
        </w:tblPrEx>
        <w:trPr>
          <w:trHeight w:val="285"/>
        </w:trPr>
        <w:tc>
          <w:tcPr>
            <w:tcW w:w="5000" w:type="pct"/>
            <w:tcBorders>
              <w:top w:val="nil"/>
              <w:left w:val="nil"/>
              <w:bottom w:val="nil"/>
              <w:right w:val="nil"/>
            </w:tcBorders>
          </w:tcPr>
          <w:p w14:paraId="3B534FA6" w14:textId="1F87CD8F"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Brezstopenjska nastavitev pretoka  vode  za močenje ščetk v kabini vozila za vsako ščetko posebej </w:t>
            </w:r>
            <w:r w:rsidR="004438B1">
              <w:rPr>
                <w:rFonts w:eastAsia="Calibri"/>
                <w:color w:val="000000"/>
                <w:sz w:val="20"/>
                <w:szCs w:val="20"/>
              </w:rPr>
              <w:t xml:space="preserve">ali </w:t>
            </w:r>
            <w:r w:rsidR="00957A74">
              <w:rPr>
                <w:rFonts w:eastAsia="Calibri"/>
                <w:color w:val="000000"/>
                <w:sz w:val="20"/>
                <w:szCs w:val="20"/>
              </w:rPr>
              <w:t>nastavitev pretoka vode posebej skupaj za stranski ščetki in posebej za 3. ščetko</w:t>
            </w:r>
          </w:p>
        </w:tc>
      </w:tr>
      <w:tr w:rsidR="001A752F" w:rsidRPr="001A752F" w14:paraId="3E375CCA" w14:textId="77777777" w:rsidTr="00343CE4">
        <w:tblPrEx>
          <w:tblCellMar>
            <w:left w:w="70" w:type="dxa"/>
            <w:right w:w="70" w:type="dxa"/>
          </w:tblCellMar>
        </w:tblPrEx>
        <w:trPr>
          <w:trHeight w:val="285"/>
        </w:trPr>
        <w:tc>
          <w:tcPr>
            <w:tcW w:w="5000" w:type="pct"/>
            <w:tcBorders>
              <w:top w:val="nil"/>
              <w:left w:val="nil"/>
              <w:bottom w:val="nil"/>
              <w:right w:val="nil"/>
            </w:tcBorders>
          </w:tcPr>
          <w:p w14:paraId="15281842" w14:textId="33E5CE5D"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Cev za polnjenje vode iz hidrantnega sistema </w:t>
            </w:r>
            <w:r w:rsidR="005578B3">
              <w:rPr>
                <w:rFonts w:eastAsia="Calibri"/>
                <w:color w:val="000000"/>
                <w:sz w:val="20"/>
                <w:szCs w:val="20"/>
              </w:rPr>
              <w:t>s</w:t>
            </w:r>
            <w:r w:rsidRPr="001A752F">
              <w:rPr>
                <w:rFonts w:eastAsia="Calibri"/>
                <w:color w:val="000000"/>
                <w:sz w:val="20"/>
                <w:szCs w:val="20"/>
              </w:rPr>
              <w:t xml:space="preserve"> priklopno spojnico  </w:t>
            </w:r>
          </w:p>
        </w:tc>
      </w:tr>
      <w:tr w:rsidR="001A752F" w:rsidRPr="001A752F" w14:paraId="3D6C337E" w14:textId="77777777" w:rsidTr="00343CE4">
        <w:tblPrEx>
          <w:tblCellMar>
            <w:left w:w="70" w:type="dxa"/>
            <w:right w:w="70" w:type="dxa"/>
          </w:tblCellMar>
        </w:tblPrEx>
        <w:trPr>
          <w:trHeight w:val="285"/>
        </w:trPr>
        <w:tc>
          <w:tcPr>
            <w:tcW w:w="5000" w:type="pct"/>
            <w:tcBorders>
              <w:top w:val="nil"/>
              <w:left w:val="nil"/>
              <w:bottom w:val="nil"/>
              <w:right w:val="nil"/>
            </w:tcBorders>
          </w:tcPr>
          <w:p w14:paraId="58BD13B0" w14:textId="77777777" w:rsidR="00336E9D"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336E9D">
              <w:rPr>
                <w:rFonts w:eastAsia="Calibri"/>
                <w:color w:val="000000"/>
                <w:sz w:val="20"/>
                <w:szCs w:val="20"/>
              </w:rPr>
              <w:t xml:space="preserve"> </w:t>
            </w:r>
            <w:r w:rsidRPr="001A752F">
              <w:rPr>
                <w:rFonts w:eastAsia="Calibri"/>
                <w:color w:val="000000"/>
                <w:sz w:val="20"/>
                <w:szCs w:val="20"/>
              </w:rPr>
              <w:t xml:space="preserve">Visokotlačni vodni sistem za pranje z minimalnim tlakom 120 bar /10 lit. min. cevjo dolžine min. 10 m in </w:t>
            </w:r>
            <w:r w:rsidR="00336E9D">
              <w:rPr>
                <w:rFonts w:eastAsia="Calibri"/>
                <w:color w:val="000000"/>
                <w:sz w:val="20"/>
                <w:szCs w:val="20"/>
              </w:rPr>
              <w:t xml:space="preserve"> </w:t>
            </w:r>
          </w:p>
          <w:p w14:paraId="6CEF8FCA" w14:textId="265E4A50" w:rsidR="001A752F" w:rsidRPr="001A752F" w:rsidRDefault="00336E9D" w:rsidP="002318EA">
            <w:pPr>
              <w:autoSpaceDE w:val="0"/>
              <w:adjustRightInd w:val="0"/>
              <w:spacing w:line="276" w:lineRule="auto"/>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pištolo za pranje, montirano na strani stroja, ali pod zalogovnikom vozila</w:t>
            </w:r>
          </w:p>
        </w:tc>
      </w:tr>
      <w:tr w:rsidR="001A752F" w:rsidRPr="001A752F" w14:paraId="50CC77F4" w14:textId="77777777" w:rsidTr="00343CE4">
        <w:tblPrEx>
          <w:tblCellMar>
            <w:left w:w="70" w:type="dxa"/>
            <w:right w:w="70" w:type="dxa"/>
          </w:tblCellMar>
        </w:tblPrEx>
        <w:tc>
          <w:tcPr>
            <w:tcW w:w="5000" w:type="pct"/>
            <w:tcBorders>
              <w:top w:val="nil"/>
              <w:left w:val="nil"/>
              <w:bottom w:val="nil"/>
              <w:right w:val="nil"/>
            </w:tcBorders>
          </w:tcPr>
          <w:p w14:paraId="1196C234" w14:textId="77777777" w:rsidR="005B2A79" w:rsidRDefault="005B2A79" w:rsidP="002318EA">
            <w:pPr>
              <w:autoSpaceDE w:val="0"/>
              <w:adjustRightInd w:val="0"/>
              <w:jc w:val="both"/>
              <w:rPr>
                <w:rFonts w:eastAsia="Calibri"/>
                <w:b/>
                <w:bCs/>
                <w:color w:val="000000"/>
                <w:sz w:val="20"/>
                <w:szCs w:val="20"/>
              </w:rPr>
            </w:pPr>
          </w:p>
          <w:p w14:paraId="7B002D08" w14:textId="1631DA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Bočni ščetki:</w:t>
            </w:r>
          </w:p>
        </w:tc>
      </w:tr>
      <w:tr w:rsidR="001A752F" w:rsidRPr="001A752F" w14:paraId="7ECBB602" w14:textId="77777777" w:rsidTr="00343CE4">
        <w:tblPrEx>
          <w:tblCellMar>
            <w:left w:w="70" w:type="dxa"/>
            <w:right w:w="70" w:type="dxa"/>
          </w:tblCellMar>
        </w:tblPrEx>
        <w:tc>
          <w:tcPr>
            <w:tcW w:w="5000" w:type="pct"/>
            <w:tcBorders>
              <w:top w:val="nil"/>
              <w:left w:val="nil"/>
              <w:bottom w:val="nil"/>
              <w:right w:val="nil"/>
            </w:tcBorders>
          </w:tcPr>
          <w:p w14:paraId="4F22A2C8"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- 2 ščetki (na levi in desni strani stroja) – izvedba hitre menjave </w:t>
            </w:r>
          </w:p>
        </w:tc>
      </w:tr>
      <w:tr w:rsidR="001A752F" w:rsidRPr="001A752F" w14:paraId="24C847C8" w14:textId="77777777" w:rsidTr="00343CE4">
        <w:tblPrEx>
          <w:tblCellMar>
            <w:left w:w="70" w:type="dxa"/>
            <w:right w:w="70" w:type="dxa"/>
          </w:tblCellMar>
        </w:tblPrEx>
        <w:tc>
          <w:tcPr>
            <w:tcW w:w="5000" w:type="pct"/>
            <w:tcBorders>
              <w:top w:val="nil"/>
              <w:left w:val="nil"/>
              <w:bottom w:val="nil"/>
              <w:right w:val="nil"/>
            </w:tcBorders>
          </w:tcPr>
          <w:p w14:paraId="68126562" w14:textId="6491507A"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020C66">
              <w:rPr>
                <w:rFonts w:eastAsia="Calibri"/>
                <w:color w:val="000000"/>
                <w:sz w:val="20"/>
                <w:szCs w:val="20"/>
              </w:rPr>
              <w:t xml:space="preserve"> </w:t>
            </w:r>
            <w:r w:rsidRPr="001A752F">
              <w:rPr>
                <w:rFonts w:eastAsia="Calibri"/>
                <w:color w:val="000000"/>
                <w:sz w:val="20"/>
                <w:szCs w:val="20"/>
              </w:rPr>
              <w:t xml:space="preserve">Varovalni sistem ščetk; ob naletu na oviro </w:t>
            </w:r>
          </w:p>
        </w:tc>
      </w:tr>
      <w:tr w:rsidR="001A752F" w:rsidRPr="001A752F" w14:paraId="06747D23" w14:textId="77777777" w:rsidTr="00343CE4">
        <w:tblPrEx>
          <w:tblCellMar>
            <w:left w:w="70" w:type="dxa"/>
            <w:right w:w="70" w:type="dxa"/>
          </w:tblCellMar>
        </w:tblPrEx>
        <w:tc>
          <w:tcPr>
            <w:tcW w:w="5000" w:type="pct"/>
            <w:tcBorders>
              <w:top w:val="nil"/>
              <w:left w:val="nil"/>
              <w:bottom w:val="nil"/>
              <w:right w:val="nil"/>
            </w:tcBorders>
          </w:tcPr>
          <w:p w14:paraId="32767BB4" w14:textId="2F61ABDA"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Možnost nastavljanja vrtljajev ščetk  iz kabine vozila</w:t>
            </w:r>
          </w:p>
        </w:tc>
      </w:tr>
      <w:tr w:rsidR="001A752F" w:rsidRPr="001A752F" w14:paraId="71C53BA1" w14:textId="77777777" w:rsidTr="00343CE4">
        <w:tblPrEx>
          <w:tblCellMar>
            <w:left w:w="70" w:type="dxa"/>
            <w:right w:w="70" w:type="dxa"/>
          </w:tblCellMar>
        </w:tblPrEx>
        <w:tc>
          <w:tcPr>
            <w:tcW w:w="5000" w:type="pct"/>
            <w:tcBorders>
              <w:top w:val="nil"/>
              <w:left w:val="nil"/>
              <w:bottom w:val="nil"/>
              <w:right w:val="nil"/>
            </w:tcBorders>
          </w:tcPr>
          <w:p w14:paraId="3DF16BE6" w14:textId="1F27BD02" w:rsidR="001A752F" w:rsidRPr="001A752F" w:rsidRDefault="001A752F" w:rsidP="002318EA">
            <w:pPr>
              <w:pStyle w:val="Brezrazmikov"/>
              <w:spacing w:line="276" w:lineRule="auto"/>
              <w:rPr>
                <w:rFonts w:cs="Arial"/>
                <w:szCs w:val="20"/>
              </w:rPr>
            </w:pPr>
            <w:r w:rsidRPr="001A752F">
              <w:rPr>
                <w:rFonts w:cs="Arial"/>
                <w:szCs w:val="20"/>
              </w:rPr>
              <w:t>-</w:t>
            </w:r>
            <w:r w:rsidR="00020C66">
              <w:rPr>
                <w:rFonts w:cs="Arial"/>
                <w:szCs w:val="20"/>
              </w:rPr>
              <w:t xml:space="preserve"> </w:t>
            </w:r>
            <w:r w:rsidRPr="001A752F">
              <w:rPr>
                <w:rFonts w:cs="Arial"/>
                <w:szCs w:val="20"/>
              </w:rPr>
              <w:t>Hidravlična nastavitev pritiska bočnih ščetk (leva in desna)</w:t>
            </w:r>
          </w:p>
        </w:tc>
      </w:tr>
      <w:tr w:rsidR="001A752F" w:rsidRPr="001A752F" w14:paraId="7227A5A7" w14:textId="77777777" w:rsidTr="00343CE4">
        <w:tblPrEx>
          <w:tblCellMar>
            <w:left w:w="70" w:type="dxa"/>
            <w:right w:w="70" w:type="dxa"/>
          </w:tblCellMar>
        </w:tblPrEx>
        <w:tc>
          <w:tcPr>
            <w:tcW w:w="5000" w:type="pct"/>
            <w:tcBorders>
              <w:top w:val="nil"/>
              <w:left w:val="nil"/>
              <w:bottom w:val="nil"/>
              <w:right w:val="nil"/>
            </w:tcBorders>
          </w:tcPr>
          <w:p w14:paraId="5691230D" w14:textId="77777777" w:rsidR="005B2A79" w:rsidRDefault="005B2A79" w:rsidP="002318EA">
            <w:pPr>
              <w:autoSpaceDE w:val="0"/>
              <w:adjustRightInd w:val="0"/>
              <w:jc w:val="both"/>
              <w:rPr>
                <w:rFonts w:eastAsia="Calibri"/>
                <w:b/>
                <w:bCs/>
                <w:color w:val="000000"/>
                <w:sz w:val="20"/>
                <w:szCs w:val="20"/>
              </w:rPr>
            </w:pPr>
          </w:p>
          <w:p w14:paraId="2ACC13FD" w14:textId="5FA4F67E"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Tretja ščetka:</w:t>
            </w:r>
          </w:p>
        </w:tc>
      </w:tr>
      <w:tr w:rsidR="001A752F" w:rsidRPr="001A752F" w14:paraId="1A953D36" w14:textId="77777777" w:rsidTr="00343CE4">
        <w:tblPrEx>
          <w:tblCellMar>
            <w:left w:w="70" w:type="dxa"/>
            <w:right w:w="70" w:type="dxa"/>
          </w:tblCellMar>
        </w:tblPrEx>
        <w:tc>
          <w:tcPr>
            <w:tcW w:w="5000" w:type="pct"/>
            <w:tcBorders>
              <w:top w:val="nil"/>
              <w:left w:val="nil"/>
              <w:bottom w:val="nil"/>
              <w:right w:val="nil"/>
            </w:tcBorders>
          </w:tcPr>
          <w:p w14:paraId="760AE237"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Nameščena pred kabino.</w:t>
            </w:r>
          </w:p>
        </w:tc>
      </w:tr>
      <w:tr w:rsidR="001A752F" w:rsidRPr="001A752F" w14:paraId="1A407403" w14:textId="77777777" w:rsidTr="00343CE4">
        <w:tblPrEx>
          <w:tblCellMar>
            <w:left w:w="70" w:type="dxa"/>
            <w:right w:w="70" w:type="dxa"/>
          </w:tblCellMar>
        </w:tblPrEx>
        <w:tc>
          <w:tcPr>
            <w:tcW w:w="5000" w:type="pct"/>
            <w:tcBorders>
              <w:top w:val="nil"/>
              <w:left w:val="nil"/>
              <w:bottom w:val="nil"/>
              <w:right w:val="nil"/>
            </w:tcBorders>
          </w:tcPr>
          <w:p w14:paraId="6A5A0360" w14:textId="7F66572C"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Premer najmanj 800 mm, z možnostjo nastavitve nagibov </w:t>
            </w:r>
          </w:p>
        </w:tc>
      </w:tr>
      <w:tr w:rsidR="001A752F" w:rsidRPr="001A752F" w14:paraId="2139A96F" w14:textId="77777777" w:rsidTr="00343CE4">
        <w:tblPrEx>
          <w:tblCellMar>
            <w:left w:w="70" w:type="dxa"/>
            <w:right w:w="70" w:type="dxa"/>
          </w:tblCellMar>
        </w:tblPrEx>
        <w:tc>
          <w:tcPr>
            <w:tcW w:w="5000" w:type="pct"/>
            <w:tcBorders>
              <w:top w:val="nil"/>
              <w:left w:val="nil"/>
              <w:bottom w:val="nil"/>
              <w:right w:val="nil"/>
            </w:tcBorders>
          </w:tcPr>
          <w:p w14:paraId="35AF4D6A" w14:textId="179BB980"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Varovana pri naletu na oviro (preko vzmeti ali podobno)</w:t>
            </w:r>
          </w:p>
        </w:tc>
      </w:tr>
      <w:tr w:rsidR="001A752F" w:rsidRPr="001A752F" w14:paraId="0A2267B1" w14:textId="77777777" w:rsidTr="00343CE4">
        <w:tblPrEx>
          <w:tblCellMar>
            <w:left w:w="70" w:type="dxa"/>
            <w:right w:w="70" w:type="dxa"/>
          </w:tblCellMar>
        </w:tblPrEx>
        <w:tc>
          <w:tcPr>
            <w:tcW w:w="5000" w:type="pct"/>
            <w:tcBorders>
              <w:top w:val="nil"/>
              <w:left w:val="nil"/>
              <w:bottom w:val="nil"/>
              <w:right w:val="nil"/>
            </w:tcBorders>
          </w:tcPr>
          <w:p w14:paraId="29F07E1A" w14:textId="2BAA8AC3"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020C66">
              <w:rPr>
                <w:rFonts w:eastAsia="Calibri"/>
                <w:color w:val="000000"/>
                <w:sz w:val="20"/>
                <w:szCs w:val="20"/>
              </w:rPr>
              <w:t xml:space="preserve"> </w:t>
            </w:r>
            <w:r w:rsidRPr="001A752F">
              <w:rPr>
                <w:rFonts w:eastAsia="Calibri"/>
                <w:color w:val="000000"/>
                <w:sz w:val="20"/>
                <w:szCs w:val="20"/>
              </w:rPr>
              <w:t>Možnost vgradnje močnejše ščetke za odstranjevanje plevela</w:t>
            </w:r>
          </w:p>
        </w:tc>
      </w:tr>
      <w:tr w:rsidR="001A752F" w:rsidRPr="001A752F" w14:paraId="7F27B560" w14:textId="77777777" w:rsidTr="00343CE4">
        <w:tblPrEx>
          <w:tblCellMar>
            <w:left w:w="70" w:type="dxa"/>
            <w:right w:w="70" w:type="dxa"/>
          </w:tblCellMar>
        </w:tblPrEx>
        <w:tc>
          <w:tcPr>
            <w:tcW w:w="5000" w:type="pct"/>
            <w:tcBorders>
              <w:top w:val="nil"/>
              <w:left w:val="nil"/>
              <w:bottom w:val="nil"/>
              <w:right w:val="nil"/>
            </w:tcBorders>
          </w:tcPr>
          <w:p w14:paraId="64F0A646" w14:textId="667918D3"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sz w:val="20"/>
                <w:szCs w:val="20"/>
              </w:rPr>
              <w:t>-</w:t>
            </w:r>
            <w:r w:rsidR="00020C66">
              <w:rPr>
                <w:rFonts w:eastAsia="Calibri"/>
                <w:sz w:val="20"/>
                <w:szCs w:val="20"/>
              </w:rPr>
              <w:t xml:space="preserve"> </w:t>
            </w:r>
            <w:r w:rsidRPr="001A752F">
              <w:rPr>
                <w:rFonts w:eastAsia="Calibri"/>
                <w:sz w:val="20"/>
                <w:szCs w:val="20"/>
              </w:rPr>
              <w:t>Dodatna ščetka za plevel 1 kos</w:t>
            </w:r>
          </w:p>
        </w:tc>
      </w:tr>
      <w:tr w:rsidR="001A752F" w:rsidRPr="001A752F" w14:paraId="35972F9E" w14:textId="77777777" w:rsidTr="00343CE4">
        <w:tblPrEx>
          <w:tblCellMar>
            <w:left w:w="70" w:type="dxa"/>
            <w:right w:w="70" w:type="dxa"/>
          </w:tblCellMar>
        </w:tblPrEx>
        <w:tc>
          <w:tcPr>
            <w:tcW w:w="5000" w:type="pct"/>
            <w:tcBorders>
              <w:top w:val="nil"/>
              <w:left w:val="nil"/>
              <w:bottom w:val="nil"/>
              <w:right w:val="nil"/>
            </w:tcBorders>
          </w:tcPr>
          <w:p w14:paraId="78CA6781" w14:textId="77777777" w:rsidR="00020C66" w:rsidRDefault="00020C66" w:rsidP="002318EA">
            <w:pPr>
              <w:autoSpaceDE w:val="0"/>
              <w:adjustRightInd w:val="0"/>
              <w:jc w:val="both"/>
              <w:rPr>
                <w:rFonts w:eastAsia="Calibri"/>
                <w:b/>
                <w:bCs/>
                <w:color w:val="000000"/>
                <w:sz w:val="20"/>
                <w:szCs w:val="20"/>
              </w:rPr>
            </w:pPr>
          </w:p>
          <w:p w14:paraId="5122EA04" w14:textId="77777777" w:rsidR="00C07CCA" w:rsidRDefault="00C07CCA" w:rsidP="002318EA">
            <w:pPr>
              <w:autoSpaceDE w:val="0"/>
              <w:adjustRightInd w:val="0"/>
              <w:jc w:val="both"/>
              <w:rPr>
                <w:rFonts w:eastAsia="Calibri"/>
                <w:b/>
                <w:bCs/>
                <w:color w:val="000000"/>
                <w:sz w:val="20"/>
                <w:szCs w:val="20"/>
              </w:rPr>
            </w:pPr>
          </w:p>
          <w:p w14:paraId="01189A53" w14:textId="77777777" w:rsidR="00C07CCA" w:rsidRDefault="00C07CCA" w:rsidP="002318EA">
            <w:pPr>
              <w:autoSpaceDE w:val="0"/>
              <w:adjustRightInd w:val="0"/>
              <w:jc w:val="both"/>
              <w:rPr>
                <w:rFonts w:eastAsia="Calibri"/>
                <w:b/>
                <w:bCs/>
                <w:color w:val="000000"/>
                <w:sz w:val="20"/>
                <w:szCs w:val="20"/>
              </w:rPr>
            </w:pPr>
          </w:p>
          <w:p w14:paraId="31661DEF" w14:textId="437881CE"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Kabina:</w:t>
            </w:r>
          </w:p>
        </w:tc>
      </w:tr>
      <w:tr w:rsidR="001A752F" w:rsidRPr="001A752F" w14:paraId="0AE17491" w14:textId="77777777" w:rsidTr="00343CE4">
        <w:tblPrEx>
          <w:tblCellMar>
            <w:left w:w="70" w:type="dxa"/>
            <w:right w:w="70" w:type="dxa"/>
          </w:tblCellMar>
        </w:tblPrEx>
        <w:tc>
          <w:tcPr>
            <w:tcW w:w="5000" w:type="pct"/>
            <w:tcBorders>
              <w:top w:val="nil"/>
              <w:left w:val="nil"/>
              <w:bottom w:val="nil"/>
              <w:right w:val="nil"/>
            </w:tcBorders>
          </w:tcPr>
          <w:p w14:paraId="5D8322F8" w14:textId="45164D8D"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lastRenderedPageBreak/>
              <w:t>- Kabina zvočno izolirana montirana na blažilcih zaradi zmanjševanja vibracij</w:t>
            </w:r>
          </w:p>
        </w:tc>
      </w:tr>
      <w:tr w:rsidR="001A752F" w:rsidRPr="001A752F" w14:paraId="1A82AB82" w14:textId="77777777" w:rsidTr="00343CE4">
        <w:tblPrEx>
          <w:tblCellMar>
            <w:left w:w="70" w:type="dxa"/>
            <w:right w:w="70" w:type="dxa"/>
          </w:tblCellMar>
        </w:tblPrEx>
        <w:tc>
          <w:tcPr>
            <w:tcW w:w="5000" w:type="pct"/>
            <w:tcBorders>
              <w:top w:val="nil"/>
              <w:left w:val="nil"/>
              <w:bottom w:val="nil"/>
              <w:right w:val="nil"/>
            </w:tcBorders>
          </w:tcPr>
          <w:p w14:paraId="06418472"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Notranja osvetlitev kabine</w:t>
            </w:r>
          </w:p>
        </w:tc>
      </w:tr>
      <w:tr w:rsidR="001A752F" w:rsidRPr="001A752F" w14:paraId="1E3B3942" w14:textId="77777777" w:rsidTr="00343CE4">
        <w:tblPrEx>
          <w:tblCellMar>
            <w:left w:w="70" w:type="dxa"/>
            <w:right w:w="70" w:type="dxa"/>
          </w:tblCellMar>
        </w:tblPrEx>
        <w:trPr>
          <w:trHeight w:val="75"/>
        </w:trPr>
        <w:tc>
          <w:tcPr>
            <w:tcW w:w="5000" w:type="pct"/>
            <w:tcBorders>
              <w:top w:val="nil"/>
              <w:left w:val="nil"/>
              <w:bottom w:val="nil"/>
              <w:right w:val="nil"/>
            </w:tcBorders>
          </w:tcPr>
          <w:p w14:paraId="21FA6681" w14:textId="03A9EDEC"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Varnostna stekla, izolacijsko sprednje vetrobransko steklo ukrivljeno  zaradi zmanjševanja odseva sonca</w:t>
            </w:r>
          </w:p>
        </w:tc>
      </w:tr>
      <w:tr w:rsidR="001A752F" w:rsidRPr="001A752F" w14:paraId="4BCD133B" w14:textId="77777777" w:rsidTr="00343CE4">
        <w:tblPrEx>
          <w:tblCellMar>
            <w:left w:w="70" w:type="dxa"/>
            <w:right w:w="70" w:type="dxa"/>
          </w:tblCellMar>
        </w:tblPrEx>
        <w:tc>
          <w:tcPr>
            <w:tcW w:w="5000" w:type="pct"/>
            <w:tcBorders>
              <w:top w:val="nil"/>
              <w:left w:val="nil"/>
              <w:bottom w:val="nil"/>
              <w:right w:val="nil"/>
            </w:tcBorders>
          </w:tcPr>
          <w:p w14:paraId="61105D02" w14:textId="28782A69"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Sedež voznika z varnostnim pasom, naslonom za glavo, nastavljiv na vse položaje in zračno vzmeten</w:t>
            </w:r>
          </w:p>
        </w:tc>
      </w:tr>
      <w:tr w:rsidR="001A752F" w:rsidRPr="001A752F" w14:paraId="43B696AD" w14:textId="77777777" w:rsidTr="00343CE4">
        <w:tblPrEx>
          <w:tblCellMar>
            <w:left w:w="70" w:type="dxa"/>
            <w:right w:w="70" w:type="dxa"/>
          </w:tblCellMar>
        </w:tblPrEx>
        <w:tc>
          <w:tcPr>
            <w:tcW w:w="5000" w:type="pct"/>
            <w:tcBorders>
              <w:top w:val="nil"/>
              <w:left w:val="nil"/>
              <w:bottom w:val="nil"/>
              <w:right w:val="nil"/>
            </w:tcBorders>
          </w:tcPr>
          <w:p w14:paraId="1567A1CB"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Sedež za sovoznika z naslonom za glavo in varnostnim pasom</w:t>
            </w:r>
          </w:p>
        </w:tc>
      </w:tr>
      <w:tr w:rsidR="001A752F" w:rsidRPr="001A752F" w14:paraId="1CB7AEB9" w14:textId="77777777" w:rsidTr="00343CE4">
        <w:tblPrEx>
          <w:tblCellMar>
            <w:left w:w="70" w:type="dxa"/>
            <w:right w:w="70" w:type="dxa"/>
          </w:tblCellMar>
        </w:tblPrEx>
        <w:tc>
          <w:tcPr>
            <w:tcW w:w="5000" w:type="pct"/>
            <w:tcBorders>
              <w:top w:val="nil"/>
              <w:left w:val="nil"/>
              <w:bottom w:val="nil"/>
              <w:right w:val="nil"/>
            </w:tcBorders>
          </w:tcPr>
          <w:p w14:paraId="4EBF51F3" w14:textId="2018EABF"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Dodatna ogledala za dodatni nadzor ščetk na levi in desni strani stroja</w:t>
            </w:r>
          </w:p>
        </w:tc>
      </w:tr>
      <w:tr w:rsidR="001A752F" w:rsidRPr="001A752F" w14:paraId="726686ED" w14:textId="77777777" w:rsidTr="00343CE4">
        <w:tblPrEx>
          <w:tblCellMar>
            <w:left w:w="70" w:type="dxa"/>
            <w:right w:w="70" w:type="dxa"/>
          </w:tblCellMar>
        </w:tblPrEx>
        <w:tc>
          <w:tcPr>
            <w:tcW w:w="5000" w:type="pct"/>
            <w:tcBorders>
              <w:top w:val="nil"/>
              <w:left w:val="nil"/>
              <w:bottom w:val="nil"/>
              <w:right w:val="nil"/>
            </w:tcBorders>
          </w:tcPr>
          <w:p w14:paraId="4DB6A1B5"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Klimatska naprava</w:t>
            </w:r>
          </w:p>
        </w:tc>
      </w:tr>
      <w:tr w:rsidR="001A752F" w:rsidRPr="001A752F" w14:paraId="29340E62" w14:textId="77777777" w:rsidTr="00343CE4">
        <w:tblPrEx>
          <w:tblCellMar>
            <w:left w:w="70" w:type="dxa"/>
            <w:right w:w="70" w:type="dxa"/>
          </w:tblCellMar>
        </w:tblPrEx>
        <w:tc>
          <w:tcPr>
            <w:tcW w:w="5000" w:type="pct"/>
            <w:tcBorders>
              <w:top w:val="nil"/>
              <w:left w:val="nil"/>
              <w:bottom w:val="nil"/>
              <w:right w:val="nil"/>
            </w:tcBorders>
          </w:tcPr>
          <w:p w14:paraId="62531AB2"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Radijski sprejemnik z USB priključkom in bluetooth povezavo za prostoročno telefoniranje</w:t>
            </w:r>
          </w:p>
        </w:tc>
      </w:tr>
      <w:tr w:rsidR="001A752F" w:rsidRPr="001A752F" w14:paraId="43A9AF3C" w14:textId="77777777" w:rsidTr="00343CE4">
        <w:tblPrEx>
          <w:tblCellMar>
            <w:left w:w="70" w:type="dxa"/>
            <w:right w:w="70" w:type="dxa"/>
          </w:tblCellMar>
        </w:tblPrEx>
        <w:tc>
          <w:tcPr>
            <w:tcW w:w="5000" w:type="pct"/>
            <w:tcBorders>
              <w:top w:val="nil"/>
              <w:left w:val="nil"/>
              <w:bottom w:val="nil"/>
              <w:right w:val="nil"/>
            </w:tcBorders>
          </w:tcPr>
          <w:p w14:paraId="4D1898C6" w14:textId="76F26B0A"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Nastavljiv volan </w:t>
            </w:r>
          </w:p>
        </w:tc>
      </w:tr>
      <w:tr w:rsidR="001A752F" w:rsidRPr="001A752F" w14:paraId="24D3BEC3" w14:textId="77777777" w:rsidTr="00343CE4">
        <w:tblPrEx>
          <w:tblCellMar>
            <w:left w:w="70" w:type="dxa"/>
            <w:right w:w="70" w:type="dxa"/>
          </w:tblCellMar>
        </w:tblPrEx>
        <w:tc>
          <w:tcPr>
            <w:tcW w:w="5000" w:type="pct"/>
            <w:tcBorders>
              <w:top w:val="nil"/>
              <w:left w:val="nil"/>
              <w:bottom w:val="nil"/>
              <w:right w:val="nil"/>
            </w:tcBorders>
          </w:tcPr>
          <w:p w14:paraId="5FB45953" w14:textId="3E81BE49" w:rsidR="00C62084"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Stikalo za izkop električnega napajanja na stroju</w:t>
            </w:r>
          </w:p>
        </w:tc>
      </w:tr>
      <w:tr w:rsidR="001A752F" w:rsidRPr="001A752F" w14:paraId="4C449C89" w14:textId="77777777" w:rsidTr="00343CE4">
        <w:tblPrEx>
          <w:tblCellMar>
            <w:left w:w="70" w:type="dxa"/>
            <w:right w:w="70" w:type="dxa"/>
          </w:tblCellMar>
        </w:tblPrEx>
        <w:trPr>
          <w:trHeight w:val="375"/>
        </w:trPr>
        <w:tc>
          <w:tcPr>
            <w:tcW w:w="5000" w:type="pct"/>
            <w:tcBorders>
              <w:top w:val="nil"/>
              <w:left w:val="nil"/>
              <w:bottom w:val="nil"/>
              <w:right w:val="nil"/>
            </w:tcBorders>
          </w:tcPr>
          <w:p w14:paraId="6A4A111C" w14:textId="77777777" w:rsidR="001A752F" w:rsidRPr="001A752F" w:rsidRDefault="001A752F" w:rsidP="002318EA">
            <w:pPr>
              <w:autoSpaceDE w:val="0"/>
              <w:adjustRightInd w:val="0"/>
              <w:jc w:val="both"/>
              <w:rPr>
                <w:rFonts w:eastAsia="Calibri"/>
                <w:color w:val="000000"/>
                <w:sz w:val="20"/>
                <w:szCs w:val="20"/>
              </w:rPr>
            </w:pPr>
          </w:p>
          <w:p w14:paraId="367F49F2"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Instrumenti:</w:t>
            </w:r>
          </w:p>
        </w:tc>
      </w:tr>
      <w:tr w:rsidR="001A752F" w:rsidRPr="001A752F" w14:paraId="560B7E7C" w14:textId="77777777" w:rsidTr="00343CE4">
        <w:tblPrEx>
          <w:tblCellMar>
            <w:left w:w="70" w:type="dxa"/>
            <w:right w:w="70" w:type="dxa"/>
          </w:tblCellMar>
        </w:tblPrEx>
        <w:tc>
          <w:tcPr>
            <w:tcW w:w="5000" w:type="pct"/>
            <w:tcBorders>
              <w:top w:val="nil"/>
              <w:left w:val="nil"/>
              <w:bottom w:val="nil"/>
              <w:right w:val="nil"/>
            </w:tcBorders>
          </w:tcPr>
          <w:p w14:paraId="528C5C6B" w14:textId="77777777" w:rsidR="003A56AB" w:rsidRDefault="001A752F" w:rsidP="00250DA7">
            <w:pPr>
              <w:autoSpaceDE w:val="0"/>
              <w:adjustRightInd w:val="0"/>
              <w:jc w:val="both"/>
              <w:rPr>
                <w:rFonts w:eastAsia="Calibri"/>
                <w:color w:val="000000"/>
                <w:sz w:val="20"/>
                <w:szCs w:val="20"/>
              </w:rPr>
            </w:pPr>
            <w:r w:rsidRPr="001A752F">
              <w:rPr>
                <w:rFonts w:eastAsia="Calibri"/>
                <w:color w:val="000000"/>
                <w:sz w:val="20"/>
                <w:szCs w:val="20"/>
              </w:rPr>
              <w:t xml:space="preserve">- Pometalni stroj mora imeti centralno krmilno enoto, can bus krmilnim protokolom, ki omogoča </w:t>
            </w:r>
          </w:p>
          <w:p w14:paraId="12CA4E66" w14:textId="65EAD234" w:rsidR="003A56AB"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276AF8">
              <w:rPr>
                <w:rFonts w:eastAsia="Calibri"/>
                <w:color w:val="000000"/>
                <w:sz w:val="20"/>
                <w:szCs w:val="20"/>
              </w:rPr>
              <w:t>i</w:t>
            </w:r>
            <w:r w:rsidR="001A752F" w:rsidRPr="001A752F">
              <w:rPr>
                <w:rFonts w:eastAsia="Calibri"/>
                <w:color w:val="000000"/>
                <w:sz w:val="20"/>
                <w:szCs w:val="20"/>
              </w:rPr>
              <w:t>nformiranje</w:t>
            </w:r>
            <w:r>
              <w:rPr>
                <w:rFonts w:eastAsia="Calibri"/>
                <w:color w:val="000000"/>
                <w:sz w:val="20"/>
                <w:szCs w:val="20"/>
              </w:rPr>
              <w:t xml:space="preserve"> </w:t>
            </w:r>
            <w:r w:rsidR="001A752F" w:rsidRPr="001A752F">
              <w:rPr>
                <w:rFonts w:eastAsia="Calibri"/>
                <w:color w:val="000000"/>
                <w:sz w:val="20"/>
                <w:szCs w:val="20"/>
              </w:rPr>
              <w:t xml:space="preserve">voznika o hitrosti, obratih motorja, obratih sesalne turbine, obratih stranskih in prednjih ščetk, </w:t>
            </w:r>
            <w:r>
              <w:rPr>
                <w:rFonts w:eastAsia="Calibri"/>
                <w:color w:val="000000"/>
                <w:sz w:val="20"/>
                <w:szCs w:val="20"/>
              </w:rPr>
              <w:t xml:space="preserve">   </w:t>
            </w:r>
          </w:p>
          <w:p w14:paraId="223EAC09" w14:textId="77777777" w:rsidR="003A56AB"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zaloge goriva, temperaturi hladilne tekočine, celotnih prevoženih kilometrih, obratovalnih urah stroja, količini </w:t>
            </w:r>
            <w:r>
              <w:rPr>
                <w:rFonts w:eastAsia="Calibri"/>
                <w:color w:val="000000"/>
                <w:sz w:val="20"/>
                <w:szCs w:val="20"/>
              </w:rPr>
              <w:t xml:space="preserve">  </w:t>
            </w:r>
          </w:p>
          <w:p w14:paraId="53ED0F73" w14:textId="77777777" w:rsidR="003A56AB"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sveže vode, številu ur pometanja (kumulativa), dnevnih kilometrih in z možnostjo izvoza podatkov za analizo </w:t>
            </w:r>
            <w:r>
              <w:rPr>
                <w:rFonts w:eastAsia="Calibri"/>
                <w:color w:val="000000"/>
                <w:sz w:val="20"/>
                <w:szCs w:val="20"/>
              </w:rPr>
              <w:t xml:space="preserve">  </w:t>
            </w:r>
          </w:p>
          <w:p w14:paraId="7F360284" w14:textId="5A7D54ED" w:rsidR="001A752F" w:rsidRPr="001A752F"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obratovanja stroja</w:t>
            </w:r>
          </w:p>
        </w:tc>
      </w:tr>
      <w:tr w:rsidR="001A752F" w:rsidRPr="001A752F" w14:paraId="2C58C161" w14:textId="77777777" w:rsidTr="00343CE4">
        <w:tblPrEx>
          <w:tblCellMar>
            <w:left w:w="70" w:type="dxa"/>
            <w:right w:w="70" w:type="dxa"/>
          </w:tblCellMar>
        </w:tblPrEx>
        <w:tc>
          <w:tcPr>
            <w:tcW w:w="5000" w:type="pct"/>
            <w:tcBorders>
              <w:top w:val="nil"/>
              <w:left w:val="nil"/>
              <w:bottom w:val="nil"/>
              <w:right w:val="nil"/>
            </w:tcBorders>
          </w:tcPr>
          <w:p w14:paraId="120030B1" w14:textId="152FF74B"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w:t>
            </w:r>
            <w:r w:rsidR="007B0F95">
              <w:rPr>
                <w:rFonts w:eastAsia="Calibri"/>
                <w:color w:val="000000"/>
                <w:sz w:val="20"/>
                <w:szCs w:val="20"/>
              </w:rPr>
              <w:t>S</w:t>
            </w:r>
            <w:r w:rsidRPr="001A752F">
              <w:rPr>
                <w:rFonts w:eastAsia="Calibri"/>
                <w:color w:val="000000"/>
                <w:sz w:val="20"/>
                <w:szCs w:val="20"/>
              </w:rPr>
              <w:t>ignal za opozarjanje minimuma nivoja hidravličnega olja in temperature motorja</w:t>
            </w:r>
          </w:p>
        </w:tc>
      </w:tr>
      <w:tr w:rsidR="001A752F" w:rsidRPr="001A752F" w14:paraId="5BE710AD" w14:textId="77777777" w:rsidTr="00343CE4">
        <w:tblPrEx>
          <w:tblCellMar>
            <w:left w:w="70" w:type="dxa"/>
            <w:right w:w="70" w:type="dxa"/>
          </w:tblCellMar>
        </w:tblPrEx>
        <w:tc>
          <w:tcPr>
            <w:tcW w:w="5000" w:type="pct"/>
            <w:tcBorders>
              <w:top w:val="nil"/>
              <w:left w:val="nil"/>
              <w:bottom w:val="nil"/>
              <w:right w:val="nil"/>
            </w:tcBorders>
          </w:tcPr>
          <w:p w14:paraId="63FF803A" w14:textId="6C2EC100"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w:t>
            </w:r>
            <w:r w:rsidR="00250DA7">
              <w:rPr>
                <w:rFonts w:eastAsia="Calibri"/>
                <w:color w:val="000000"/>
                <w:sz w:val="20"/>
                <w:szCs w:val="20"/>
              </w:rPr>
              <w:t xml:space="preserve"> </w:t>
            </w:r>
            <w:r w:rsidRPr="001A752F">
              <w:rPr>
                <w:rFonts w:eastAsia="Calibri"/>
                <w:color w:val="000000"/>
                <w:sz w:val="20"/>
                <w:szCs w:val="20"/>
              </w:rPr>
              <w:t>Prikaz pritiska in temperature olja v motorju in nivo hladilne tekočine za hlajenje motorja</w:t>
            </w:r>
          </w:p>
        </w:tc>
      </w:tr>
      <w:tr w:rsidR="001A752F" w:rsidRPr="001A752F" w14:paraId="6D4EFC65" w14:textId="77777777" w:rsidTr="00343CE4">
        <w:tblPrEx>
          <w:tblCellMar>
            <w:left w:w="70" w:type="dxa"/>
            <w:right w:w="70" w:type="dxa"/>
          </w:tblCellMar>
        </w:tblPrEx>
        <w:tc>
          <w:tcPr>
            <w:tcW w:w="5000" w:type="pct"/>
            <w:tcBorders>
              <w:top w:val="nil"/>
              <w:left w:val="nil"/>
              <w:bottom w:val="nil"/>
              <w:right w:val="nil"/>
            </w:tcBorders>
          </w:tcPr>
          <w:p w14:paraId="2B62635E" w14:textId="77777777" w:rsidR="005B2A79" w:rsidRDefault="005B2A79" w:rsidP="002318EA">
            <w:pPr>
              <w:autoSpaceDE w:val="0"/>
              <w:adjustRightInd w:val="0"/>
              <w:jc w:val="both"/>
              <w:rPr>
                <w:rFonts w:eastAsia="Calibri"/>
                <w:b/>
                <w:bCs/>
                <w:color w:val="000000"/>
                <w:sz w:val="20"/>
                <w:szCs w:val="20"/>
              </w:rPr>
            </w:pPr>
          </w:p>
          <w:p w14:paraId="4A77B45C" w14:textId="7AFBDD36"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Signalizacija in kamera:</w:t>
            </w:r>
          </w:p>
        </w:tc>
      </w:tr>
      <w:tr w:rsidR="001A752F" w:rsidRPr="001A752F" w14:paraId="4558BD68" w14:textId="77777777" w:rsidTr="00343CE4">
        <w:tblPrEx>
          <w:tblCellMar>
            <w:left w:w="70" w:type="dxa"/>
            <w:right w:w="70" w:type="dxa"/>
          </w:tblCellMar>
        </w:tblPrEx>
        <w:tc>
          <w:tcPr>
            <w:tcW w:w="5000" w:type="pct"/>
            <w:tcBorders>
              <w:top w:val="nil"/>
              <w:left w:val="nil"/>
              <w:bottom w:val="nil"/>
              <w:right w:val="nil"/>
            </w:tcBorders>
          </w:tcPr>
          <w:p w14:paraId="0A3599C4"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Osvetlitev leve in desne bočne ščetke v LED izvedbi.</w:t>
            </w:r>
          </w:p>
        </w:tc>
      </w:tr>
      <w:tr w:rsidR="001A752F" w:rsidRPr="001A752F" w14:paraId="08230EA3" w14:textId="77777777" w:rsidTr="00343CE4">
        <w:tblPrEx>
          <w:tblCellMar>
            <w:left w:w="70" w:type="dxa"/>
            <w:right w:w="70" w:type="dxa"/>
          </w:tblCellMar>
        </w:tblPrEx>
        <w:tc>
          <w:tcPr>
            <w:tcW w:w="5000" w:type="pct"/>
            <w:tcBorders>
              <w:top w:val="nil"/>
              <w:left w:val="nil"/>
              <w:bottom w:val="nil"/>
              <w:right w:val="nil"/>
            </w:tcBorders>
          </w:tcPr>
          <w:p w14:paraId="0CC54CE1"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Prometna signalizacija v LED izvedbi </w:t>
            </w:r>
          </w:p>
        </w:tc>
      </w:tr>
      <w:tr w:rsidR="001A752F" w:rsidRPr="001A752F" w14:paraId="2FECC53C" w14:textId="77777777" w:rsidTr="00343CE4">
        <w:tblPrEx>
          <w:tblCellMar>
            <w:left w:w="70" w:type="dxa"/>
            <w:right w:w="70" w:type="dxa"/>
          </w:tblCellMar>
        </w:tblPrEx>
        <w:tc>
          <w:tcPr>
            <w:tcW w:w="5000" w:type="pct"/>
            <w:tcBorders>
              <w:top w:val="nil"/>
              <w:left w:val="nil"/>
              <w:bottom w:val="nil"/>
              <w:right w:val="nil"/>
            </w:tcBorders>
          </w:tcPr>
          <w:p w14:paraId="43F52DD9"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Delovne luči na zgornjem okvirju kabine v LED izvedbi</w:t>
            </w:r>
          </w:p>
        </w:tc>
      </w:tr>
      <w:tr w:rsidR="001A752F" w:rsidRPr="001A752F" w14:paraId="17679D22" w14:textId="77777777" w:rsidTr="00343CE4">
        <w:tblPrEx>
          <w:tblCellMar>
            <w:left w:w="70" w:type="dxa"/>
            <w:right w:w="70" w:type="dxa"/>
          </w:tblCellMar>
        </w:tblPrEx>
        <w:tc>
          <w:tcPr>
            <w:tcW w:w="5000" w:type="pct"/>
            <w:tcBorders>
              <w:top w:val="nil"/>
              <w:left w:val="nil"/>
              <w:bottom w:val="nil"/>
              <w:right w:val="nil"/>
            </w:tcBorders>
          </w:tcPr>
          <w:p w14:paraId="29575BC0" w14:textId="3926B0F1"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Oznake pometalnega stroja za vožnjo in delo po slovenskih predpisih</w:t>
            </w:r>
          </w:p>
        </w:tc>
      </w:tr>
      <w:tr w:rsidR="001A752F" w:rsidRPr="001A752F" w14:paraId="19B4BBE9" w14:textId="77777777" w:rsidTr="00343CE4">
        <w:tblPrEx>
          <w:tblCellMar>
            <w:left w:w="70" w:type="dxa"/>
            <w:right w:w="70" w:type="dxa"/>
          </w:tblCellMar>
        </w:tblPrEx>
        <w:tc>
          <w:tcPr>
            <w:tcW w:w="5000" w:type="pct"/>
            <w:tcBorders>
              <w:top w:val="nil"/>
              <w:left w:val="nil"/>
              <w:bottom w:val="nil"/>
              <w:right w:val="nil"/>
            </w:tcBorders>
          </w:tcPr>
          <w:p w14:paraId="7D03E6A8"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- 1 x rotacijska luč na kabini stroja v LED izvedbi</w:t>
            </w:r>
          </w:p>
        </w:tc>
      </w:tr>
      <w:tr w:rsidR="001A752F" w:rsidRPr="001A752F" w14:paraId="31349400" w14:textId="77777777" w:rsidTr="00343CE4">
        <w:tblPrEx>
          <w:tblCellMar>
            <w:left w:w="70" w:type="dxa"/>
            <w:right w:w="70" w:type="dxa"/>
          </w:tblCellMar>
        </w:tblPrEx>
        <w:tc>
          <w:tcPr>
            <w:tcW w:w="5000" w:type="pct"/>
            <w:tcBorders>
              <w:top w:val="nil"/>
              <w:left w:val="nil"/>
              <w:bottom w:val="nil"/>
              <w:right w:val="nil"/>
            </w:tcBorders>
          </w:tcPr>
          <w:p w14:paraId="45999D4E"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- 1 x rotacijska luč na zadnjem delu stroja, v LED izvedbi</w:t>
            </w:r>
          </w:p>
        </w:tc>
      </w:tr>
      <w:tr w:rsidR="001A752F" w:rsidRPr="001A752F" w14:paraId="355DE101" w14:textId="77777777" w:rsidTr="00343CE4">
        <w:tblPrEx>
          <w:tblCellMar>
            <w:left w:w="70" w:type="dxa"/>
            <w:right w:w="70" w:type="dxa"/>
          </w:tblCellMar>
        </w:tblPrEx>
        <w:tc>
          <w:tcPr>
            <w:tcW w:w="5000" w:type="pct"/>
            <w:tcBorders>
              <w:top w:val="nil"/>
              <w:left w:val="nil"/>
              <w:bottom w:val="nil"/>
              <w:right w:val="nil"/>
            </w:tcBorders>
          </w:tcPr>
          <w:p w14:paraId="0CFE57F1" w14:textId="6EFC48F9" w:rsidR="003A56AB"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- 1 x kamera za nadzor zadnjega dela stroja in 1x kamera za nadzor sesalnega ustja z monitorjem, </w:t>
            </w:r>
          </w:p>
          <w:p w14:paraId="491E9599" w14:textId="5F8869AC" w:rsidR="001A752F" w:rsidRPr="001A752F" w:rsidRDefault="003A56AB" w:rsidP="002318EA">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katera se avtomatsko vklopi pri vzvratni vožnji </w:t>
            </w:r>
          </w:p>
        </w:tc>
      </w:tr>
      <w:tr w:rsidR="001A752F" w:rsidRPr="001A752F" w14:paraId="7080D27E" w14:textId="77777777" w:rsidTr="00343CE4">
        <w:tblPrEx>
          <w:tblCellMar>
            <w:left w:w="70" w:type="dxa"/>
            <w:right w:w="70" w:type="dxa"/>
          </w:tblCellMar>
        </w:tblPrEx>
        <w:tc>
          <w:tcPr>
            <w:tcW w:w="5000" w:type="pct"/>
            <w:tcBorders>
              <w:top w:val="nil"/>
              <w:left w:val="nil"/>
              <w:bottom w:val="nil"/>
              <w:right w:val="nil"/>
            </w:tcBorders>
          </w:tcPr>
          <w:p w14:paraId="6D8DB5B5"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Zvočna signalizacija za vzvratno vožnjo </w:t>
            </w:r>
          </w:p>
        </w:tc>
      </w:tr>
      <w:tr w:rsidR="001A752F" w:rsidRPr="001A752F" w14:paraId="4DD4F928" w14:textId="77777777" w:rsidTr="00343CE4">
        <w:tblPrEx>
          <w:tblCellMar>
            <w:left w:w="70" w:type="dxa"/>
            <w:right w:w="70" w:type="dxa"/>
          </w:tblCellMar>
        </w:tblPrEx>
        <w:tc>
          <w:tcPr>
            <w:tcW w:w="5000" w:type="pct"/>
            <w:tcBorders>
              <w:top w:val="nil"/>
              <w:left w:val="nil"/>
              <w:bottom w:val="nil"/>
              <w:right w:val="nil"/>
            </w:tcBorders>
          </w:tcPr>
          <w:p w14:paraId="03988BEA" w14:textId="77777777" w:rsidR="005B2A79" w:rsidRDefault="005B2A79" w:rsidP="002318EA">
            <w:pPr>
              <w:autoSpaceDE w:val="0"/>
              <w:adjustRightInd w:val="0"/>
              <w:jc w:val="both"/>
              <w:rPr>
                <w:rFonts w:eastAsia="Calibri"/>
                <w:b/>
                <w:bCs/>
                <w:color w:val="000000"/>
                <w:sz w:val="20"/>
                <w:szCs w:val="20"/>
              </w:rPr>
            </w:pPr>
          </w:p>
          <w:p w14:paraId="191821CA" w14:textId="788AE5A3"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Barva stroja:</w:t>
            </w:r>
          </w:p>
        </w:tc>
      </w:tr>
      <w:tr w:rsidR="001A752F" w:rsidRPr="001A752F" w14:paraId="5ACB35CC" w14:textId="77777777" w:rsidTr="00343CE4">
        <w:tblPrEx>
          <w:tblCellMar>
            <w:left w:w="70" w:type="dxa"/>
            <w:right w:w="70" w:type="dxa"/>
          </w:tblCellMar>
        </w:tblPrEx>
        <w:tc>
          <w:tcPr>
            <w:tcW w:w="5000" w:type="pct"/>
            <w:tcBorders>
              <w:top w:val="nil"/>
              <w:left w:val="nil"/>
              <w:bottom w:val="nil"/>
              <w:right w:val="nil"/>
            </w:tcBorders>
          </w:tcPr>
          <w:p w14:paraId="7E6744E6"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Barva pometalnega stroja bela RAL 9016</w:t>
            </w:r>
          </w:p>
        </w:tc>
      </w:tr>
      <w:tr w:rsidR="001A752F" w:rsidRPr="001A752F" w14:paraId="47446F6A" w14:textId="77777777" w:rsidTr="00343CE4">
        <w:tblPrEx>
          <w:tblCellMar>
            <w:left w:w="70" w:type="dxa"/>
            <w:right w:w="70" w:type="dxa"/>
          </w:tblCellMar>
        </w:tblPrEx>
        <w:tc>
          <w:tcPr>
            <w:tcW w:w="5000" w:type="pct"/>
            <w:tcBorders>
              <w:top w:val="nil"/>
              <w:left w:val="nil"/>
              <w:bottom w:val="nil"/>
              <w:right w:val="nil"/>
            </w:tcBorders>
          </w:tcPr>
          <w:p w14:paraId="3882C2E4" w14:textId="77777777" w:rsidR="005B2A79" w:rsidRDefault="005B2A79" w:rsidP="002318EA">
            <w:pPr>
              <w:autoSpaceDE w:val="0"/>
              <w:adjustRightInd w:val="0"/>
              <w:jc w:val="both"/>
              <w:rPr>
                <w:rFonts w:eastAsia="Calibri"/>
                <w:b/>
                <w:bCs/>
                <w:color w:val="000000"/>
                <w:sz w:val="20"/>
                <w:szCs w:val="20"/>
              </w:rPr>
            </w:pPr>
          </w:p>
          <w:p w14:paraId="40DBB1E5" w14:textId="0E3C407D"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Dodatno:</w:t>
            </w:r>
          </w:p>
        </w:tc>
      </w:tr>
      <w:tr w:rsidR="001A752F" w:rsidRPr="001A752F" w14:paraId="038B21BC" w14:textId="77777777" w:rsidTr="00343CE4">
        <w:tblPrEx>
          <w:tblCellMar>
            <w:left w:w="70" w:type="dxa"/>
            <w:right w:w="70" w:type="dxa"/>
          </w:tblCellMar>
        </w:tblPrEx>
        <w:trPr>
          <w:trHeight w:val="347"/>
        </w:trPr>
        <w:tc>
          <w:tcPr>
            <w:tcW w:w="5000" w:type="pct"/>
            <w:tcBorders>
              <w:top w:val="nil"/>
              <w:left w:val="nil"/>
              <w:bottom w:val="nil"/>
              <w:right w:val="nil"/>
            </w:tcBorders>
          </w:tcPr>
          <w:p w14:paraId="27730B74" w14:textId="77777777" w:rsidR="001A752F" w:rsidRPr="001A752F" w:rsidRDefault="001A752F" w:rsidP="002318EA">
            <w:pPr>
              <w:jc w:val="both"/>
              <w:rPr>
                <w:rFonts w:eastAsia="Calibri"/>
                <w:color w:val="000000"/>
                <w:sz w:val="20"/>
                <w:szCs w:val="20"/>
              </w:rPr>
            </w:pPr>
            <w:r w:rsidRPr="001A752F">
              <w:rPr>
                <w:rFonts w:eastAsia="Calibri"/>
                <w:color w:val="000000"/>
                <w:sz w:val="20"/>
                <w:szCs w:val="20"/>
              </w:rPr>
              <w:t>-Opozorilna oznaka rdeče/bela po DIN 30710 na sprednjem in zadnjem delu vozila</w:t>
            </w:r>
          </w:p>
        </w:tc>
      </w:tr>
      <w:tr w:rsidR="001A752F" w:rsidRPr="001A752F" w14:paraId="2644C5CC" w14:textId="77777777" w:rsidTr="00343CE4">
        <w:tblPrEx>
          <w:tblCellMar>
            <w:left w:w="70" w:type="dxa"/>
            <w:right w:w="70" w:type="dxa"/>
          </w:tblCellMar>
        </w:tblPrEx>
        <w:tc>
          <w:tcPr>
            <w:tcW w:w="5000" w:type="pct"/>
            <w:tcBorders>
              <w:top w:val="nil"/>
              <w:left w:val="nil"/>
              <w:bottom w:val="nil"/>
              <w:right w:val="nil"/>
            </w:tcBorders>
          </w:tcPr>
          <w:p w14:paraId="0B99CC71" w14:textId="0BC45E3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Obvezna oprema (varnosti trikotnik, komplet prve pomoči, gasilni aparat)</w:t>
            </w:r>
          </w:p>
        </w:tc>
      </w:tr>
      <w:tr w:rsidR="001A752F" w:rsidRPr="001A752F" w14:paraId="34DEEF44" w14:textId="77777777" w:rsidTr="00343CE4">
        <w:tblPrEx>
          <w:tblCellMar>
            <w:left w:w="70" w:type="dxa"/>
            <w:right w:w="70" w:type="dxa"/>
          </w:tblCellMar>
        </w:tblPrEx>
        <w:tc>
          <w:tcPr>
            <w:tcW w:w="5000" w:type="pct"/>
            <w:tcBorders>
              <w:top w:val="nil"/>
              <w:left w:val="nil"/>
              <w:bottom w:val="nil"/>
              <w:right w:val="nil"/>
            </w:tcBorders>
          </w:tcPr>
          <w:p w14:paraId="55B262AE" w14:textId="77777777" w:rsidR="00336A8A" w:rsidRDefault="001A752F" w:rsidP="002318EA">
            <w:pPr>
              <w:jc w:val="both"/>
              <w:rPr>
                <w:rFonts w:eastAsia="Calibri"/>
                <w:color w:val="000000"/>
                <w:sz w:val="20"/>
                <w:szCs w:val="20"/>
              </w:rPr>
            </w:pPr>
            <w:r w:rsidRPr="001A752F">
              <w:rPr>
                <w:rFonts w:eastAsia="Calibri"/>
                <w:color w:val="000000"/>
                <w:sz w:val="20"/>
                <w:szCs w:val="20"/>
              </w:rPr>
              <w:t xml:space="preserve">- Izpolnjevanje zahtev PM2.5/10 4 zvezdice EU certificirano zaradi zmanjševanja prašnih delcev skladno </w:t>
            </w:r>
          </w:p>
          <w:p w14:paraId="3764E62C" w14:textId="6851909F" w:rsidR="001A752F" w:rsidRPr="001A752F" w:rsidRDefault="00336A8A" w:rsidP="002318EA">
            <w:pPr>
              <w:jc w:val="both"/>
            </w:pPr>
            <w:r>
              <w:rPr>
                <w:rFonts w:eastAsia="Calibri"/>
                <w:color w:val="000000"/>
                <w:sz w:val="20"/>
                <w:szCs w:val="20"/>
              </w:rPr>
              <w:t xml:space="preserve">  </w:t>
            </w:r>
            <w:r w:rsidR="001A752F" w:rsidRPr="001A752F">
              <w:rPr>
                <w:rFonts w:eastAsia="Calibri"/>
                <w:color w:val="000000"/>
                <w:sz w:val="20"/>
                <w:szCs w:val="20"/>
              </w:rPr>
              <w:t>z normo EN 15429-2</w:t>
            </w:r>
          </w:p>
        </w:tc>
      </w:tr>
      <w:tr w:rsidR="001A752F" w:rsidRPr="001A752F" w14:paraId="466DC6B5" w14:textId="77777777" w:rsidTr="00343CE4">
        <w:tblPrEx>
          <w:tblCellMar>
            <w:left w:w="70" w:type="dxa"/>
            <w:right w:w="70" w:type="dxa"/>
          </w:tblCellMar>
        </w:tblPrEx>
        <w:tc>
          <w:tcPr>
            <w:tcW w:w="5000" w:type="pct"/>
            <w:tcBorders>
              <w:top w:val="nil"/>
              <w:left w:val="nil"/>
              <w:bottom w:val="nil"/>
              <w:right w:val="nil"/>
            </w:tcBorders>
          </w:tcPr>
          <w:p w14:paraId="678DCFE7" w14:textId="5DE82AC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Servisni intervali stroja na vsakih 500 h</w:t>
            </w:r>
          </w:p>
        </w:tc>
      </w:tr>
      <w:tr w:rsidR="001A752F" w:rsidRPr="001A752F" w14:paraId="76572269" w14:textId="77777777" w:rsidTr="00343CE4">
        <w:tblPrEx>
          <w:tblCellMar>
            <w:left w:w="70" w:type="dxa"/>
            <w:right w:w="70" w:type="dxa"/>
          </w:tblCellMar>
        </w:tblPrEx>
        <w:tc>
          <w:tcPr>
            <w:tcW w:w="5000" w:type="pct"/>
            <w:tcBorders>
              <w:top w:val="nil"/>
              <w:left w:val="nil"/>
              <w:bottom w:val="nil"/>
              <w:right w:val="nil"/>
            </w:tcBorders>
          </w:tcPr>
          <w:p w14:paraId="7CA65EC3" w14:textId="77777777" w:rsidR="00336A8A" w:rsidRDefault="00336A8A" w:rsidP="002318EA">
            <w:pPr>
              <w:jc w:val="both"/>
              <w:rPr>
                <w:color w:val="000000"/>
                <w:sz w:val="20"/>
                <w:szCs w:val="20"/>
              </w:rPr>
            </w:pPr>
          </w:p>
          <w:p w14:paraId="7C6CD5E8" w14:textId="1C261954" w:rsidR="001A752F" w:rsidRPr="00336A8A" w:rsidRDefault="001A752F" w:rsidP="002318EA">
            <w:pPr>
              <w:jc w:val="both"/>
              <w:rPr>
                <w:b/>
                <w:bCs/>
                <w:color w:val="000000"/>
                <w:sz w:val="20"/>
                <w:szCs w:val="20"/>
              </w:rPr>
            </w:pPr>
            <w:r w:rsidRPr="00336A8A">
              <w:rPr>
                <w:b/>
                <w:bCs/>
                <w:color w:val="000000"/>
                <w:sz w:val="20"/>
                <w:szCs w:val="20"/>
              </w:rPr>
              <w:t xml:space="preserve">Tehnična dokumentacija:  </w:t>
            </w:r>
          </w:p>
        </w:tc>
      </w:tr>
      <w:tr w:rsidR="001A752F" w:rsidRPr="001A752F" w14:paraId="51305188" w14:textId="77777777" w:rsidTr="00343CE4">
        <w:tblPrEx>
          <w:tblCellMar>
            <w:left w:w="70" w:type="dxa"/>
            <w:right w:w="70" w:type="dxa"/>
          </w:tblCellMar>
        </w:tblPrEx>
        <w:trPr>
          <w:trHeight w:val="273"/>
        </w:trPr>
        <w:tc>
          <w:tcPr>
            <w:tcW w:w="5000" w:type="pct"/>
            <w:tcBorders>
              <w:top w:val="nil"/>
              <w:left w:val="nil"/>
              <w:bottom w:val="nil"/>
              <w:right w:val="nil"/>
            </w:tcBorders>
          </w:tcPr>
          <w:p w14:paraId="5C9945F4" w14:textId="77777777" w:rsidR="00336A8A" w:rsidRDefault="001A752F" w:rsidP="002318EA">
            <w:pPr>
              <w:autoSpaceDE w:val="0"/>
              <w:adjustRightInd w:val="0"/>
              <w:spacing w:line="240" w:lineRule="atLeast"/>
              <w:jc w:val="both"/>
              <w:rPr>
                <w:color w:val="000000"/>
                <w:sz w:val="20"/>
                <w:szCs w:val="20"/>
              </w:rPr>
            </w:pPr>
            <w:r w:rsidRPr="001A752F">
              <w:rPr>
                <w:color w:val="000000"/>
                <w:sz w:val="20"/>
                <w:szCs w:val="20"/>
              </w:rPr>
              <w:t>- dokumentacija z vsemi tehničnimi podatki, vključno s potrebnimi risbami, načrti in shemami elektrike in</w:t>
            </w:r>
            <w:r w:rsidR="00336A8A">
              <w:rPr>
                <w:color w:val="000000"/>
                <w:sz w:val="20"/>
                <w:szCs w:val="20"/>
              </w:rPr>
              <w:t xml:space="preserve">   </w:t>
            </w:r>
          </w:p>
          <w:p w14:paraId="07CFFD2D" w14:textId="2D1EE0EE" w:rsidR="001A752F" w:rsidRPr="001A752F" w:rsidRDefault="00336A8A" w:rsidP="002318EA">
            <w:pPr>
              <w:autoSpaceDE w:val="0"/>
              <w:adjustRightInd w:val="0"/>
              <w:spacing w:line="240" w:lineRule="atLeast"/>
              <w:jc w:val="both"/>
              <w:rPr>
                <w:color w:val="000000"/>
                <w:sz w:val="20"/>
                <w:szCs w:val="20"/>
              </w:rPr>
            </w:pPr>
            <w:r>
              <w:rPr>
                <w:color w:val="000000"/>
                <w:sz w:val="20"/>
                <w:szCs w:val="20"/>
              </w:rPr>
              <w:t xml:space="preserve">  </w:t>
            </w:r>
            <w:r w:rsidR="001A752F" w:rsidRPr="001A752F">
              <w:rPr>
                <w:color w:val="000000"/>
                <w:sz w:val="20"/>
                <w:szCs w:val="20"/>
              </w:rPr>
              <w:t xml:space="preserve">hidravlike iz katerih je razvidno, da vozilo ustreza zahtevam </w:t>
            </w:r>
          </w:p>
        </w:tc>
      </w:tr>
      <w:tr w:rsidR="001A752F" w:rsidRPr="001A752F" w14:paraId="402B591A" w14:textId="77777777" w:rsidTr="00343CE4">
        <w:tblPrEx>
          <w:tblCellMar>
            <w:left w:w="70" w:type="dxa"/>
            <w:right w:w="70" w:type="dxa"/>
          </w:tblCellMar>
        </w:tblPrEx>
        <w:tc>
          <w:tcPr>
            <w:tcW w:w="5000" w:type="pct"/>
            <w:tcBorders>
              <w:top w:val="nil"/>
              <w:left w:val="nil"/>
              <w:bottom w:val="nil"/>
              <w:right w:val="nil"/>
            </w:tcBorders>
          </w:tcPr>
          <w:p w14:paraId="7C7847CF" w14:textId="77777777" w:rsidR="00336A8A" w:rsidRDefault="001A752F" w:rsidP="002318EA">
            <w:pPr>
              <w:autoSpaceDE w:val="0"/>
              <w:adjustRightInd w:val="0"/>
              <w:spacing w:line="240" w:lineRule="atLeast"/>
              <w:jc w:val="both"/>
              <w:rPr>
                <w:color w:val="000000"/>
                <w:sz w:val="20"/>
                <w:szCs w:val="20"/>
              </w:rPr>
            </w:pPr>
            <w:r w:rsidRPr="001A752F">
              <w:rPr>
                <w:color w:val="000000"/>
                <w:sz w:val="20"/>
                <w:szCs w:val="20"/>
              </w:rPr>
              <w:t>-</w:t>
            </w:r>
            <w:r w:rsidR="00336A8A">
              <w:rPr>
                <w:color w:val="000000"/>
                <w:sz w:val="20"/>
                <w:szCs w:val="20"/>
              </w:rPr>
              <w:t xml:space="preserve"> </w:t>
            </w:r>
            <w:r w:rsidRPr="001A752F">
              <w:rPr>
                <w:color w:val="000000"/>
                <w:sz w:val="20"/>
                <w:szCs w:val="20"/>
              </w:rPr>
              <w:t xml:space="preserve">navodila za uporabo, varno delo in izven-servisno vzdrževanje v skladu s predpisi v slovenskem jeziku (1x </w:t>
            </w:r>
            <w:r w:rsidR="00336A8A">
              <w:rPr>
                <w:color w:val="000000"/>
                <w:sz w:val="20"/>
                <w:szCs w:val="20"/>
              </w:rPr>
              <w:t xml:space="preserve">  </w:t>
            </w:r>
          </w:p>
          <w:p w14:paraId="45B4B25C" w14:textId="37C230EA" w:rsidR="001A752F" w:rsidRPr="001A752F" w:rsidRDefault="00336A8A" w:rsidP="002318EA">
            <w:pPr>
              <w:autoSpaceDE w:val="0"/>
              <w:adjustRightInd w:val="0"/>
              <w:spacing w:line="240" w:lineRule="atLeast"/>
              <w:jc w:val="both"/>
              <w:rPr>
                <w:color w:val="000000"/>
                <w:sz w:val="20"/>
                <w:szCs w:val="20"/>
              </w:rPr>
            </w:pPr>
            <w:r>
              <w:rPr>
                <w:color w:val="000000"/>
                <w:sz w:val="20"/>
                <w:szCs w:val="20"/>
              </w:rPr>
              <w:t xml:space="preserve">  </w:t>
            </w:r>
            <w:r w:rsidR="001A752F" w:rsidRPr="001A752F">
              <w:rPr>
                <w:color w:val="000000"/>
                <w:sz w:val="20"/>
                <w:szCs w:val="20"/>
              </w:rPr>
              <w:t>tiskana verzija v stroju, elektronska verzija za ostale uporabnike)</w:t>
            </w:r>
          </w:p>
        </w:tc>
      </w:tr>
      <w:tr w:rsidR="001A752F" w:rsidRPr="001A752F" w14:paraId="33510835" w14:textId="77777777" w:rsidTr="00343CE4">
        <w:tblPrEx>
          <w:tblCellMar>
            <w:left w:w="70" w:type="dxa"/>
            <w:right w:w="70" w:type="dxa"/>
          </w:tblCellMar>
        </w:tblPrEx>
        <w:tc>
          <w:tcPr>
            <w:tcW w:w="5000" w:type="pct"/>
            <w:tcBorders>
              <w:top w:val="nil"/>
              <w:left w:val="nil"/>
              <w:bottom w:val="nil"/>
              <w:right w:val="nil"/>
            </w:tcBorders>
          </w:tcPr>
          <w:p w14:paraId="1D5AE4EA" w14:textId="77777777" w:rsidR="005B2A79" w:rsidRDefault="005B2A79" w:rsidP="002318EA">
            <w:pPr>
              <w:jc w:val="both"/>
              <w:rPr>
                <w:b/>
                <w:bCs/>
                <w:color w:val="000000"/>
                <w:sz w:val="20"/>
                <w:szCs w:val="20"/>
              </w:rPr>
            </w:pPr>
          </w:p>
          <w:p w14:paraId="5A060094" w14:textId="0B7B899C" w:rsidR="001A752F" w:rsidRPr="001A752F" w:rsidRDefault="001A752F" w:rsidP="002318EA">
            <w:pPr>
              <w:jc w:val="both"/>
              <w:rPr>
                <w:b/>
                <w:bCs/>
                <w:color w:val="000000"/>
                <w:sz w:val="20"/>
                <w:szCs w:val="20"/>
              </w:rPr>
            </w:pPr>
            <w:r w:rsidRPr="001A752F">
              <w:rPr>
                <w:b/>
                <w:bCs/>
                <w:color w:val="000000"/>
                <w:sz w:val="20"/>
                <w:szCs w:val="20"/>
              </w:rPr>
              <w:t xml:space="preserve">Garancijska dokumentacija: </w:t>
            </w:r>
          </w:p>
        </w:tc>
      </w:tr>
      <w:tr w:rsidR="001A752F" w:rsidRPr="001A752F" w14:paraId="18E943B3" w14:textId="77777777" w:rsidTr="00343CE4">
        <w:tblPrEx>
          <w:tblCellMar>
            <w:left w:w="70" w:type="dxa"/>
            <w:right w:w="70" w:type="dxa"/>
          </w:tblCellMar>
        </w:tblPrEx>
        <w:tc>
          <w:tcPr>
            <w:tcW w:w="5000" w:type="pct"/>
            <w:tcBorders>
              <w:top w:val="nil"/>
              <w:left w:val="nil"/>
              <w:bottom w:val="nil"/>
              <w:right w:val="nil"/>
            </w:tcBorders>
          </w:tcPr>
          <w:p w14:paraId="46B495F2" w14:textId="6369D474" w:rsidR="001A752F" w:rsidRPr="001A752F" w:rsidRDefault="001A752F" w:rsidP="002318EA">
            <w:pPr>
              <w:contextualSpacing/>
              <w:jc w:val="both"/>
              <w:rPr>
                <w:color w:val="000000"/>
                <w:sz w:val="20"/>
                <w:szCs w:val="20"/>
              </w:rPr>
            </w:pPr>
            <w:r w:rsidRPr="001A752F">
              <w:rPr>
                <w:color w:val="000000"/>
                <w:sz w:val="20"/>
                <w:szCs w:val="20"/>
              </w:rPr>
              <w:t>-</w:t>
            </w:r>
            <w:r w:rsidR="00336A8A">
              <w:rPr>
                <w:color w:val="000000"/>
                <w:sz w:val="20"/>
                <w:szCs w:val="20"/>
              </w:rPr>
              <w:t xml:space="preserve"> </w:t>
            </w:r>
            <w:r w:rsidRPr="001A752F">
              <w:rPr>
                <w:color w:val="000000"/>
                <w:sz w:val="20"/>
                <w:szCs w:val="20"/>
              </w:rPr>
              <w:t xml:space="preserve">Garancijski listi z garancijskimi pogoji za dobo </w:t>
            </w:r>
            <w:r w:rsidR="0044383E">
              <w:rPr>
                <w:color w:val="000000"/>
                <w:sz w:val="20"/>
                <w:szCs w:val="20"/>
              </w:rPr>
              <w:t xml:space="preserve">najmanj </w:t>
            </w:r>
            <w:r w:rsidRPr="001A752F">
              <w:rPr>
                <w:sz w:val="20"/>
                <w:szCs w:val="20"/>
              </w:rPr>
              <w:t>24 mesecev</w:t>
            </w:r>
          </w:p>
        </w:tc>
      </w:tr>
      <w:tr w:rsidR="001A752F" w:rsidRPr="001A752F" w14:paraId="1D719C32" w14:textId="77777777" w:rsidTr="00343CE4">
        <w:tblPrEx>
          <w:tblCellMar>
            <w:left w:w="70" w:type="dxa"/>
            <w:right w:w="70" w:type="dxa"/>
          </w:tblCellMar>
        </w:tblPrEx>
        <w:tc>
          <w:tcPr>
            <w:tcW w:w="5000" w:type="pct"/>
            <w:tcBorders>
              <w:top w:val="nil"/>
              <w:left w:val="nil"/>
              <w:bottom w:val="nil"/>
              <w:right w:val="nil"/>
            </w:tcBorders>
          </w:tcPr>
          <w:p w14:paraId="57030A8B" w14:textId="77777777" w:rsidR="005B2A79" w:rsidRDefault="005B2A79" w:rsidP="002318EA">
            <w:pPr>
              <w:jc w:val="both"/>
              <w:rPr>
                <w:b/>
                <w:bCs/>
                <w:color w:val="000000"/>
                <w:sz w:val="20"/>
                <w:szCs w:val="20"/>
              </w:rPr>
            </w:pPr>
          </w:p>
          <w:p w14:paraId="47D6FB40" w14:textId="430CA42C" w:rsidR="001A752F" w:rsidRPr="001A752F" w:rsidRDefault="001A752F" w:rsidP="002318EA">
            <w:pPr>
              <w:jc w:val="both"/>
              <w:rPr>
                <w:b/>
                <w:bCs/>
                <w:color w:val="000000"/>
                <w:sz w:val="20"/>
                <w:szCs w:val="20"/>
              </w:rPr>
            </w:pPr>
            <w:r w:rsidRPr="001A752F">
              <w:rPr>
                <w:b/>
                <w:bCs/>
                <w:color w:val="000000"/>
                <w:sz w:val="20"/>
                <w:szCs w:val="20"/>
              </w:rPr>
              <w:t>Ostala dokumentacija:</w:t>
            </w:r>
          </w:p>
        </w:tc>
      </w:tr>
      <w:tr w:rsidR="001A752F" w:rsidRPr="001A752F" w14:paraId="5517B79E" w14:textId="77777777" w:rsidTr="00343CE4">
        <w:tblPrEx>
          <w:tblCellMar>
            <w:left w:w="70" w:type="dxa"/>
            <w:right w:w="70" w:type="dxa"/>
          </w:tblCellMar>
        </w:tblPrEx>
        <w:tc>
          <w:tcPr>
            <w:tcW w:w="5000" w:type="pct"/>
            <w:tcBorders>
              <w:top w:val="nil"/>
              <w:left w:val="nil"/>
              <w:bottom w:val="nil"/>
              <w:right w:val="nil"/>
            </w:tcBorders>
          </w:tcPr>
          <w:p w14:paraId="2A81EAC1" w14:textId="79C967FD"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336A8A">
              <w:rPr>
                <w:color w:val="000000"/>
                <w:sz w:val="20"/>
                <w:szCs w:val="20"/>
                <w:lang w:val="x-none"/>
              </w:rPr>
              <w:t xml:space="preserve"> </w:t>
            </w:r>
            <w:r w:rsidRPr="001A752F">
              <w:rPr>
                <w:color w:val="000000"/>
                <w:sz w:val="20"/>
                <w:szCs w:val="20"/>
                <w:lang w:val="x-none"/>
              </w:rPr>
              <w:t>dva računa z vsemi podatki, potrebnimi za registracijo</w:t>
            </w:r>
          </w:p>
        </w:tc>
      </w:tr>
      <w:tr w:rsidR="001A752F" w:rsidRPr="001A752F" w14:paraId="3F35834A" w14:textId="77777777" w:rsidTr="00343CE4">
        <w:tblPrEx>
          <w:tblCellMar>
            <w:left w:w="70" w:type="dxa"/>
            <w:right w:w="70" w:type="dxa"/>
          </w:tblCellMar>
        </w:tblPrEx>
        <w:tc>
          <w:tcPr>
            <w:tcW w:w="5000" w:type="pct"/>
            <w:tcBorders>
              <w:top w:val="nil"/>
              <w:left w:val="nil"/>
              <w:bottom w:val="nil"/>
              <w:right w:val="nil"/>
            </w:tcBorders>
          </w:tcPr>
          <w:p w14:paraId="09EC0982" w14:textId="3EA74DB2"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761339">
              <w:rPr>
                <w:color w:val="000000"/>
                <w:sz w:val="20"/>
                <w:szCs w:val="20"/>
                <w:lang w:val="x-none"/>
              </w:rPr>
              <w:t xml:space="preserve"> </w:t>
            </w:r>
            <w:r w:rsidRPr="001A752F">
              <w:rPr>
                <w:color w:val="000000"/>
                <w:sz w:val="20"/>
                <w:szCs w:val="20"/>
                <w:lang w:val="x-none"/>
              </w:rPr>
              <w:t>homologacijski dokument (izjava o skladnosti, da vozilo kot celota ustreza predpisom v RS), če je potrebno</w:t>
            </w:r>
          </w:p>
        </w:tc>
      </w:tr>
      <w:tr w:rsidR="001A752F" w:rsidRPr="001A752F" w14:paraId="5DBA5275" w14:textId="77777777" w:rsidTr="00343CE4">
        <w:tblPrEx>
          <w:tblCellMar>
            <w:left w:w="70" w:type="dxa"/>
            <w:right w:w="70" w:type="dxa"/>
          </w:tblCellMar>
        </w:tblPrEx>
        <w:tc>
          <w:tcPr>
            <w:tcW w:w="5000" w:type="pct"/>
            <w:tcBorders>
              <w:top w:val="nil"/>
              <w:left w:val="nil"/>
              <w:bottom w:val="nil"/>
              <w:right w:val="nil"/>
            </w:tcBorders>
          </w:tcPr>
          <w:p w14:paraId="248FD576" w14:textId="12A58054" w:rsidR="00761339"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761339">
              <w:rPr>
                <w:color w:val="000000"/>
                <w:sz w:val="20"/>
                <w:szCs w:val="20"/>
                <w:lang w:val="x-none"/>
              </w:rPr>
              <w:t xml:space="preserve"> </w:t>
            </w:r>
            <w:r w:rsidR="00067DB8">
              <w:rPr>
                <w:color w:val="000000"/>
                <w:sz w:val="20"/>
                <w:szCs w:val="20"/>
                <w:lang w:val="x-none"/>
              </w:rPr>
              <w:t>n</w:t>
            </w:r>
            <w:r w:rsidRPr="001A752F">
              <w:rPr>
                <w:color w:val="000000"/>
                <w:sz w:val="20"/>
                <w:szCs w:val="20"/>
                <w:lang w:val="x-none"/>
              </w:rPr>
              <w:t>avodila za uporabo, vzdrževanje in preizkušanje</w:t>
            </w:r>
            <w:r w:rsidR="00761339">
              <w:rPr>
                <w:color w:val="000000"/>
                <w:sz w:val="20"/>
                <w:szCs w:val="20"/>
                <w:lang w:val="x-none"/>
              </w:rPr>
              <w:t xml:space="preserve"> </w:t>
            </w:r>
            <w:r w:rsidRPr="001A752F">
              <w:rPr>
                <w:color w:val="000000"/>
                <w:sz w:val="20"/>
                <w:szCs w:val="20"/>
                <w:lang w:val="x-none"/>
              </w:rPr>
              <w:t xml:space="preserve">v skladu z Odredbo o varnosti strojev s Pravilnikom o </w:t>
            </w:r>
            <w:r w:rsidR="00761339">
              <w:rPr>
                <w:color w:val="000000"/>
                <w:sz w:val="20"/>
                <w:szCs w:val="20"/>
                <w:lang w:val="x-none"/>
              </w:rPr>
              <w:t xml:space="preserve"> </w:t>
            </w:r>
          </w:p>
          <w:p w14:paraId="02FA772B" w14:textId="49DBA1C0" w:rsidR="001A752F" w:rsidRPr="001A752F" w:rsidRDefault="00761339" w:rsidP="002318EA">
            <w:pPr>
              <w:tabs>
                <w:tab w:val="center" w:pos="4536"/>
                <w:tab w:val="right" w:pos="9072"/>
              </w:tabs>
              <w:jc w:val="both"/>
              <w:rPr>
                <w:color w:val="000000"/>
                <w:sz w:val="20"/>
                <w:szCs w:val="20"/>
                <w:lang w:val="x-none"/>
              </w:rPr>
            </w:pPr>
            <w:r>
              <w:rPr>
                <w:color w:val="000000"/>
                <w:sz w:val="20"/>
                <w:szCs w:val="20"/>
                <w:lang w:val="x-none"/>
              </w:rPr>
              <w:t xml:space="preserve">  </w:t>
            </w:r>
            <w:r w:rsidR="001A752F" w:rsidRPr="001A752F">
              <w:rPr>
                <w:color w:val="000000"/>
                <w:sz w:val="20"/>
                <w:szCs w:val="20"/>
                <w:lang w:val="x-none"/>
              </w:rPr>
              <w:t>varnosti strojev (Ur.l. RS, št. 25/2006)</w:t>
            </w:r>
          </w:p>
        </w:tc>
      </w:tr>
      <w:tr w:rsidR="001A752F" w:rsidRPr="001A752F" w14:paraId="4FB44468" w14:textId="77777777" w:rsidTr="00343CE4">
        <w:tblPrEx>
          <w:tblCellMar>
            <w:left w:w="70" w:type="dxa"/>
            <w:right w:w="70" w:type="dxa"/>
          </w:tblCellMar>
        </w:tblPrEx>
        <w:tc>
          <w:tcPr>
            <w:tcW w:w="5000" w:type="pct"/>
            <w:tcBorders>
              <w:top w:val="nil"/>
              <w:left w:val="nil"/>
              <w:bottom w:val="nil"/>
              <w:right w:val="nil"/>
            </w:tcBorders>
          </w:tcPr>
          <w:p w14:paraId="4FFA484B" w14:textId="2FDB6197"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lastRenderedPageBreak/>
              <w:t>-</w:t>
            </w:r>
            <w:r w:rsidR="00D50C04">
              <w:rPr>
                <w:color w:val="000000"/>
                <w:sz w:val="20"/>
                <w:szCs w:val="20"/>
                <w:lang w:val="x-none"/>
              </w:rPr>
              <w:t xml:space="preserve"> </w:t>
            </w:r>
            <w:r w:rsidRPr="001A752F">
              <w:rPr>
                <w:color w:val="000000"/>
                <w:sz w:val="20"/>
                <w:szCs w:val="20"/>
                <w:lang w:val="x-none"/>
              </w:rPr>
              <w:t>navodila za upravljalno osebje s tehničnim opisom delovanja v pisni in elektronski obliki</w:t>
            </w:r>
          </w:p>
        </w:tc>
      </w:tr>
      <w:tr w:rsidR="001A752F" w:rsidRPr="001A752F" w14:paraId="11DEB163" w14:textId="77777777" w:rsidTr="00343CE4">
        <w:tblPrEx>
          <w:tblCellMar>
            <w:left w:w="70" w:type="dxa"/>
            <w:right w:w="70" w:type="dxa"/>
          </w:tblCellMar>
        </w:tblPrEx>
        <w:tc>
          <w:tcPr>
            <w:tcW w:w="5000" w:type="pct"/>
            <w:tcBorders>
              <w:top w:val="nil"/>
              <w:left w:val="nil"/>
              <w:bottom w:val="nil"/>
              <w:right w:val="nil"/>
            </w:tcBorders>
          </w:tcPr>
          <w:p w14:paraId="51B1177B" w14:textId="471680D2"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067DB8">
              <w:rPr>
                <w:color w:val="000000"/>
                <w:sz w:val="20"/>
                <w:szCs w:val="20"/>
                <w:lang w:val="x-none"/>
              </w:rPr>
              <w:t xml:space="preserve"> </w:t>
            </w:r>
            <w:r w:rsidRPr="001A752F">
              <w:rPr>
                <w:color w:val="000000"/>
                <w:sz w:val="20"/>
                <w:szCs w:val="20"/>
                <w:lang w:val="x-none"/>
              </w:rPr>
              <w:t>katalog nadomestnih delov za vozilo in nadgradnjo v elektronski obliki</w:t>
            </w:r>
          </w:p>
        </w:tc>
      </w:tr>
      <w:tr w:rsidR="001A752F" w:rsidRPr="001A752F" w14:paraId="0C3964DC" w14:textId="77777777" w:rsidTr="00343CE4">
        <w:tblPrEx>
          <w:tblCellMar>
            <w:left w:w="70" w:type="dxa"/>
            <w:right w:w="70" w:type="dxa"/>
          </w:tblCellMar>
        </w:tblPrEx>
        <w:trPr>
          <w:trHeight w:val="70"/>
        </w:trPr>
        <w:tc>
          <w:tcPr>
            <w:tcW w:w="5000" w:type="pct"/>
            <w:tcBorders>
              <w:top w:val="nil"/>
              <w:left w:val="nil"/>
              <w:bottom w:val="nil"/>
              <w:right w:val="nil"/>
            </w:tcBorders>
          </w:tcPr>
          <w:p w14:paraId="5A1AC3D2" w14:textId="77777777" w:rsidR="00B22EAE"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B22EAE">
              <w:rPr>
                <w:color w:val="000000"/>
                <w:sz w:val="20"/>
                <w:szCs w:val="20"/>
                <w:lang w:val="x-none"/>
              </w:rPr>
              <w:t xml:space="preserve"> </w:t>
            </w:r>
            <w:r w:rsidRPr="001A752F">
              <w:rPr>
                <w:color w:val="000000"/>
                <w:sz w:val="20"/>
                <w:szCs w:val="20"/>
                <w:lang w:val="x-none"/>
              </w:rPr>
              <w:t xml:space="preserve">dokumentacija za servisiranje in vzdrževanje strojev z navodili za mehanske sklope, električnimi načrti in </w:t>
            </w:r>
            <w:r w:rsidR="00B22EAE">
              <w:rPr>
                <w:color w:val="000000"/>
                <w:sz w:val="20"/>
                <w:szCs w:val="20"/>
                <w:lang w:val="x-none"/>
              </w:rPr>
              <w:t xml:space="preserve">   </w:t>
            </w:r>
          </w:p>
          <w:p w14:paraId="5081577E" w14:textId="77777777" w:rsidR="00B22EAE" w:rsidRDefault="00B22EAE" w:rsidP="002318EA">
            <w:pPr>
              <w:tabs>
                <w:tab w:val="center" w:pos="4536"/>
                <w:tab w:val="right" w:pos="9072"/>
              </w:tabs>
              <w:jc w:val="both"/>
              <w:rPr>
                <w:color w:val="000000"/>
                <w:sz w:val="20"/>
                <w:szCs w:val="20"/>
                <w:lang w:val="x-none"/>
              </w:rPr>
            </w:pPr>
            <w:r>
              <w:rPr>
                <w:color w:val="000000"/>
                <w:sz w:val="20"/>
                <w:szCs w:val="20"/>
                <w:lang w:val="x-none"/>
              </w:rPr>
              <w:t xml:space="preserve">  </w:t>
            </w:r>
            <w:r w:rsidR="001A752F" w:rsidRPr="001A752F">
              <w:rPr>
                <w:color w:val="000000"/>
                <w:sz w:val="20"/>
                <w:szCs w:val="20"/>
                <w:lang w:val="x-none"/>
              </w:rPr>
              <w:t xml:space="preserve">hidravličnimi načrti v elektronski obliki za kompleten sklop (tehnična dokumentacija za vzdrževanje in </w:t>
            </w:r>
            <w:r>
              <w:rPr>
                <w:color w:val="000000"/>
                <w:sz w:val="20"/>
                <w:szCs w:val="20"/>
                <w:lang w:val="x-none"/>
              </w:rPr>
              <w:t xml:space="preserve"> </w:t>
            </w:r>
          </w:p>
          <w:p w14:paraId="2747E56E" w14:textId="484F4A08" w:rsidR="001A752F" w:rsidRPr="001A752F" w:rsidRDefault="00B22EAE" w:rsidP="002318EA">
            <w:pPr>
              <w:tabs>
                <w:tab w:val="center" w:pos="4536"/>
                <w:tab w:val="right" w:pos="9072"/>
              </w:tabs>
              <w:jc w:val="both"/>
              <w:rPr>
                <w:color w:val="000000"/>
                <w:sz w:val="20"/>
                <w:szCs w:val="20"/>
                <w:lang w:val="x-none"/>
              </w:rPr>
            </w:pPr>
            <w:r>
              <w:rPr>
                <w:color w:val="000000"/>
                <w:sz w:val="20"/>
                <w:szCs w:val="20"/>
                <w:lang w:val="x-none"/>
              </w:rPr>
              <w:t xml:space="preserve">  </w:t>
            </w:r>
            <w:r w:rsidR="001A752F" w:rsidRPr="001A752F">
              <w:rPr>
                <w:color w:val="000000"/>
                <w:sz w:val="20"/>
                <w:szCs w:val="20"/>
                <w:lang w:val="x-none"/>
              </w:rPr>
              <w:t>servisiranje  stroja  z  vsemi električnimi in hidravličnimi shemami)</w:t>
            </w:r>
          </w:p>
        </w:tc>
      </w:tr>
      <w:tr w:rsidR="001A752F" w:rsidRPr="001A752F" w14:paraId="58DE5C5C" w14:textId="77777777" w:rsidTr="00343CE4">
        <w:tblPrEx>
          <w:tblCellMar>
            <w:left w:w="70" w:type="dxa"/>
            <w:right w:w="70" w:type="dxa"/>
          </w:tblCellMar>
        </w:tblPrEx>
        <w:tc>
          <w:tcPr>
            <w:tcW w:w="5000" w:type="pct"/>
            <w:tcBorders>
              <w:top w:val="nil"/>
              <w:left w:val="nil"/>
              <w:bottom w:val="nil"/>
              <w:right w:val="nil"/>
            </w:tcBorders>
          </w:tcPr>
          <w:p w14:paraId="58263E94" w14:textId="77777777" w:rsidR="00454C7B" w:rsidRDefault="00454C7B" w:rsidP="002318EA">
            <w:pPr>
              <w:jc w:val="both"/>
              <w:rPr>
                <w:b/>
                <w:bCs/>
                <w:color w:val="000000"/>
                <w:sz w:val="20"/>
                <w:szCs w:val="20"/>
              </w:rPr>
            </w:pPr>
          </w:p>
          <w:p w14:paraId="10DF12BB" w14:textId="5EB17018" w:rsidR="001A752F" w:rsidRPr="001A752F" w:rsidRDefault="001A752F" w:rsidP="002318EA">
            <w:pPr>
              <w:jc w:val="both"/>
              <w:rPr>
                <w:b/>
                <w:bCs/>
                <w:color w:val="000000"/>
                <w:sz w:val="20"/>
                <w:szCs w:val="20"/>
              </w:rPr>
            </w:pPr>
            <w:r w:rsidRPr="001A752F">
              <w:rPr>
                <w:b/>
                <w:bCs/>
                <w:color w:val="000000"/>
                <w:sz w:val="20"/>
                <w:szCs w:val="20"/>
              </w:rPr>
              <w:t xml:space="preserve">Servisiranje:  </w:t>
            </w:r>
          </w:p>
        </w:tc>
      </w:tr>
      <w:tr w:rsidR="001A752F" w:rsidRPr="001A752F" w14:paraId="7E0ABCE7" w14:textId="77777777" w:rsidTr="00343CE4">
        <w:tblPrEx>
          <w:tblCellMar>
            <w:left w:w="70" w:type="dxa"/>
            <w:right w:w="70" w:type="dxa"/>
          </w:tblCellMar>
        </w:tblPrEx>
        <w:tc>
          <w:tcPr>
            <w:tcW w:w="5000" w:type="pct"/>
            <w:tcBorders>
              <w:top w:val="nil"/>
              <w:left w:val="nil"/>
              <w:bottom w:val="nil"/>
              <w:right w:val="nil"/>
            </w:tcBorders>
          </w:tcPr>
          <w:p w14:paraId="658A19C0" w14:textId="77777777" w:rsidR="001A752F" w:rsidRPr="001A752F" w:rsidRDefault="001A752F" w:rsidP="00F67CE7">
            <w:pPr>
              <w:numPr>
                <w:ilvl w:val="0"/>
                <w:numId w:val="17"/>
              </w:numPr>
              <w:suppressAutoHyphens w:val="0"/>
              <w:autoSpaceDN/>
              <w:contextualSpacing/>
              <w:jc w:val="both"/>
              <w:textAlignment w:val="auto"/>
              <w:rPr>
                <w:color w:val="000000"/>
                <w:sz w:val="20"/>
                <w:szCs w:val="20"/>
              </w:rPr>
            </w:pPr>
            <w:r w:rsidRPr="001A752F">
              <w:rPr>
                <w:color w:val="000000"/>
                <w:sz w:val="20"/>
                <w:szCs w:val="20"/>
              </w:rPr>
              <w:t>Servis za garancijsko in izven garancijsko servisiranje mora biti v Sloveniji</w:t>
            </w:r>
          </w:p>
        </w:tc>
      </w:tr>
      <w:tr w:rsidR="001A752F" w:rsidRPr="001A752F" w14:paraId="33C0BC5F" w14:textId="77777777" w:rsidTr="00343CE4">
        <w:tblPrEx>
          <w:tblCellMar>
            <w:left w:w="70" w:type="dxa"/>
            <w:right w:w="70" w:type="dxa"/>
          </w:tblCellMar>
        </w:tblPrEx>
        <w:tc>
          <w:tcPr>
            <w:tcW w:w="5000" w:type="pct"/>
            <w:tcBorders>
              <w:top w:val="nil"/>
              <w:left w:val="nil"/>
              <w:bottom w:val="nil"/>
              <w:right w:val="nil"/>
            </w:tcBorders>
          </w:tcPr>
          <w:p w14:paraId="7CFDE82B" w14:textId="0AC49C64" w:rsidR="001A752F" w:rsidRPr="001A752F" w:rsidRDefault="001A752F" w:rsidP="00F67CE7">
            <w:pPr>
              <w:numPr>
                <w:ilvl w:val="0"/>
                <w:numId w:val="17"/>
              </w:numPr>
              <w:suppressAutoHyphens w:val="0"/>
              <w:autoSpaceDN/>
              <w:contextualSpacing/>
              <w:jc w:val="both"/>
              <w:textAlignment w:val="auto"/>
              <w:rPr>
                <w:color w:val="000000"/>
                <w:sz w:val="20"/>
                <w:szCs w:val="20"/>
              </w:rPr>
            </w:pPr>
            <w:r w:rsidRPr="001A752F">
              <w:rPr>
                <w:color w:val="000000"/>
                <w:sz w:val="20"/>
                <w:szCs w:val="20"/>
              </w:rPr>
              <w:t>Najbližji servis lokaciji naročnika</w:t>
            </w:r>
          </w:p>
        </w:tc>
      </w:tr>
      <w:tr w:rsidR="001A752F" w:rsidRPr="001A752F" w14:paraId="2A212AB2" w14:textId="77777777" w:rsidTr="00343CE4">
        <w:tblPrEx>
          <w:tblCellMar>
            <w:left w:w="70" w:type="dxa"/>
            <w:right w:w="70" w:type="dxa"/>
          </w:tblCellMar>
        </w:tblPrEx>
        <w:tc>
          <w:tcPr>
            <w:tcW w:w="5000" w:type="pct"/>
            <w:tcBorders>
              <w:top w:val="nil"/>
              <w:left w:val="nil"/>
              <w:bottom w:val="nil"/>
              <w:right w:val="nil"/>
            </w:tcBorders>
          </w:tcPr>
          <w:p w14:paraId="7D41F5A6" w14:textId="77777777" w:rsidR="005B2A79" w:rsidRDefault="005B2A79" w:rsidP="002318EA">
            <w:pPr>
              <w:autoSpaceDE w:val="0"/>
              <w:adjustRightInd w:val="0"/>
              <w:spacing w:line="240" w:lineRule="atLeast"/>
              <w:jc w:val="both"/>
              <w:rPr>
                <w:b/>
                <w:bCs/>
                <w:color w:val="000000"/>
                <w:sz w:val="20"/>
                <w:szCs w:val="20"/>
              </w:rPr>
            </w:pPr>
          </w:p>
          <w:p w14:paraId="04076102" w14:textId="2AB8592E" w:rsidR="001A752F" w:rsidRPr="001A752F" w:rsidRDefault="001A752F" w:rsidP="002318EA">
            <w:pPr>
              <w:autoSpaceDE w:val="0"/>
              <w:adjustRightInd w:val="0"/>
              <w:spacing w:line="240" w:lineRule="atLeast"/>
              <w:jc w:val="both"/>
              <w:rPr>
                <w:b/>
                <w:bCs/>
                <w:color w:val="000000"/>
                <w:sz w:val="20"/>
                <w:szCs w:val="20"/>
              </w:rPr>
            </w:pPr>
            <w:r w:rsidRPr="001A752F">
              <w:rPr>
                <w:b/>
                <w:bCs/>
                <w:color w:val="000000"/>
                <w:sz w:val="20"/>
                <w:szCs w:val="20"/>
              </w:rPr>
              <w:t xml:space="preserve">Garancijske zahteve:     </w:t>
            </w:r>
          </w:p>
        </w:tc>
      </w:tr>
      <w:tr w:rsidR="001A752F" w:rsidRPr="001A752F" w14:paraId="3BF8D3B5" w14:textId="77777777" w:rsidTr="00343CE4">
        <w:tblPrEx>
          <w:tblCellMar>
            <w:left w:w="70" w:type="dxa"/>
            <w:right w:w="70" w:type="dxa"/>
          </w:tblCellMar>
        </w:tblPrEx>
        <w:tc>
          <w:tcPr>
            <w:tcW w:w="5000" w:type="pct"/>
            <w:tcBorders>
              <w:top w:val="nil"/>
              <w:left w:val="nil"/>
              <w:bottom w:val="nil"/>
              <w:right w:val="nil"/>
            </w:tcBorders>
          </w:tcPr>
          <w:p w14:paraId="556FC581" w14:textId="33EBE872" w:rsidR="001A752F" w:rsidRPr="001A752F" w:rsidRDefault="001A752F" w:rsidP="00F67CE7">
            <w:pPr>
              <w:numPr>
                <w:ilvl w:val="0"/>
                <w:numId w:val="16"/>
              </w:numPr>
              <w:suppressAutoHyphens w:val="0"/>
              <w:autoSpaceDE w:val="0"/>
              <w:adjustRightInd w:val="0"/>
              <w:spacing w:line="240" w:lineRule="atLeast"/>
              <w:jc w:val="both"/>
              <w:textAlignment w:val="auto"/>
              <w:rPr>
                <w:b/>
                <w:bCs/>
                <w:color w:val="000000"/>
                <w:sz w:val="20"/>
                <w:szCs w:val="20"/>
              </w:rPr>
            </w:pPr>
            <w:r w:rsidRPr="001A752F">
              <w:rPr>
                <w:b/>
                <w:bCs/>
                <w:sz w:val="20"/>
                <w:szCs w:val="20"/>
              </w:rPr>
              <w:t xml:space="preserve">Splošna garancija </w:t>
            </w:r>
            <w:r w:rsidR="0044383E">
              <w:rPr>
                <w:b/>
                <w:bCs/>
                <w:sz w:val="20"/>
                <w:szCs w:val="20"/>
              </w:rPr>
              <w:t xml:space="preserve">najmanj </w:t>
            </w:r>
            <w:r w:rsidRPr="001A752F">
              <w:rPr>
                <w:b/>
                <w:bCs/>
                <w:sz w:val="20"/>
                <w:szCs w:val="20"/>
              </w:rPr>
              <w:t>24 mesecev</w:t>
            </w:r>
            <w:r w:rsidR="0044383E">
              <w:rPr>
                <w:b/>
                <w:bCs/>
                <w:sz w:val="20"/>
                <w:szCs w:val="20"/>
              </w:rPr>
              <w:t>.</w:t>
            </w:r>
          </w:p>
        </w:tc>
      </w:tr>
      <w:tr w:rsidR="001A752F" w:rsidRPr="001A752F" w14:paraId="20676603" w14:textId="77777777" w:rsidTr="00454C7B">
        <w:tblPrEx>
          <w:tblCellMar>
            <w:left w:w="70" w:type="dxa"/>
            <w:right w:w="70" w:type="dxa"/>
          </w:tblCellMar>
        </w:tblPrEx>
        <w:trPr>
          <w:trHeight w:val="757"/>
        </w:trPr>
        <w:tc>
          <w:tcPr>
            <w:tcW w:w="5000" w:type="pct"/>
            <w:tcBorders>
              <w:top w:val="nil"/>
              <w:left w:val="nil"/>
              <w:bottom w:val="nil"/>
              <w:right w:val="nil"/>
            </w:tcBorders>
          </w:tcPr>
          <w:p w14:paraId="1FB8B273" w14:textId="77777777" w:rsidR="00454C7B" w:rsidRDefault="00454C7B" w:rsidP="002318EA">
            <w:pPr>
              <w:spacing w:after="200" w:line="276" w:lineRule="auto"/>
              <w:jc w:val="both"/>
              <w:rPr>
                <w:rFonts w:eastAsia="Calibri"/>
                <w:b/>
                <w:bCs/>
                <w:color w:val="000000"/>
                <w:sz w:val="20"/>
                <w:szCs w:val="20"/>
              </w:rPr>
            </w:pPr>
          </w:p>
          <w:p w14:paraId="53DEAB88" w14:textId="5B45CC3A" w:rsidR="001A752F" w:rsidRPr="001A752F" w:rsidRDefault="001A752F" w:rsidP="002318EA">
            <w:pPr>
              <w:spacing w:after="200" w:line="276" w:lineRule="auto"/>
              <w:jc w:val="both"/>
              <w:rPr>
                <w:rFonts w:eastAsia="Calibri"/>
                <w:b/>
                <w:bCs/>
                <w:color w:val="000000"/>
                <w:sz w:val="20"/>
                <w:szCs w:val="20"/>
              </w:rPr>
            </w:pPr>
            <w:r w:rsidRPr="001A752F">
              <w:rPr>
                <w:rFonts w:eastAsia="Calibri"/>
                <w:b/>
                <w:bCs/>
                <w:color w:val="000000"/>
                <w:sz w:val="20"/>
                <w:szCs w:val="20"/>
              </w:rPr>
              <w:t xml:space="preserve">Rok in način dobave : </w:t>
            </w:r>
          </w:p>
        </w:tc>
      </w:tr>
      <w:tr w:rsidR="001A752F" w:rsidRPr="001A752F" w14:paraId="45CADC2C" w14:textId="77777777" w:rsidTr="00343CE4">
        <w:tblPrEx>
          <w:tblCellMar>
            <w:left w:w="70" w:type="dxa"/>
            <w:right w:w="70" w:type="dxa"/>
          </w:tblCellMar>
        </w:tblPrEx>
        <w:tc>
          <w:tcPr>
            <w:tcW w:w="5000" w:type="pct"/>
            <w:tcBorders>
              <w:top w:val="nil"/>
              <w:left w:val="nil"/>
              <w:bottom w:val="nil"/>
              <w:right w:val="nil"/>
            </w:tcBorders>
          </w:tcPr>
          <w:p w14:paraId="39C14041" w14:textId="77777777" w:rsidR="001A752F" w:rsidRPr="001A752F" w:rsidRDefault="001A752F" w:rsidP="002318EA">
            <w:pPr>
              <w:spacing w:after="200" w:line="276" w:lineRule="auto"/>
              <w:jc w:val="both"/>
              <w:rPr>
                <w:rFonts w:eastAsia="Calibri"/>
                <w:color w:val="000000"/>
                <w:sz w:val="20"/>
                <w:szCs w:val="20"/>
              </w:rPr>
            </w:pPr>
            <w:r w:rsidRPr="001A752F">
              <w:rPr>
                <w:rFonts w:eastAsia="Calibri"/>
                <w:color w:val="000000"/>
                <w:sz w:val="20"/>
                <w:szCs w:val="20"/>
              </w:rPr>
              <w:t>Rok dobave za predmet javnega naročila je največ dvesto (200) dni od dneva podpisa pogodbe.</w:t>
            </w:r>
          </w:p>
        </w:tc>
      </w:tr>
    </w:tbl>
    <w:p w14:paraId="61B2E0A5" w14:textId="77777777" w:rsidR="001A752F" w:rsidRPr="001A752F" w:rsidRDefault="001A752F" w:rsidP="002318EA">
      <w:pPr>
        <w:tabs>
          <w:tab w:val="left" w:pos="284"/>
        </w:tabs>
        <w:jc w:val="both"/>
        <w:rPr>
          <w:color w:val="000000"/>
          <w:sz w:val="20"/>
          <w:szCs w:val="20"/>
        </w:rPr>
      </w:pPr>
    </w:p>
    <w:p w14:paraId="266112A7" w14:textId="77777777" w:rsidR="001A752F" w:rsidRPr="001A752F" w:rsidRDefault="001A752F" w:rsidP="002318EA">
      <w:pPr>
        <w:tabs>
          <w:tab w:val="left" w:pos="284"/>
        </w:tabs>
        <w:jc w:val="both"/>
        <w:rPr>
          <w:color w:val="000000"/>
          <w:sz w:val="20"/>
          <w:szCs w:val="20"/>
        </w:rPr>
      </w:pPr>
      <w:r w:rsidRPr="001A752F">
        <w:rPr>
          <w:color w:val="000000"/>
          <w:sz w:val="20"/>
          <w:szCs w:val="20"/>
        </w:rPr>
        <w:t xml:space="preserve">Obvezne priloge:  </w:t>
      </w:r>
    </w:p>
    <w:p w14:paraId="75155C0B" w14:textId="7D7219E1" w:rsidR="001A752F" w:rsidRPr="001A752F" w:rsidRDefault="001A752F" w:rsidP="00F67CE7">
      <w:pPr>
        <w:widowControl w:val="0"/>
        <w:numPr>
          <w:ilvl w:val="0"/>
          <w:numId w:val="16"/>
        </w:numPr>
        <w:suppressAutoHyphens w:val="0"/>
        <w:autoSpaceDN/>
        <w:jc w:val="both"/>
        <w:textAlignment w:val="auto"/>
        <w:rPr>
          <w:i/>
          <w:color w:val="000000"/>
          <w:sz w:val="20"/>
          <w:szCs w:val="20"/>
          <w:u w:val="single"/>
        </w:rPr>
      </w:pPr>
      <w:r w:rsidRPr="001A752F">
        <w:rPr>
          <w:color w:val="000000"/>
          <w:sz w:val="20"/>
          <w:szCs w:val="20"/>
        </w:rPr>
        <w:t>tehnična dokumentacija, iz katere izhaja, da ponujeni cestn</w:t>
      </w:r>
      <w:r w:rsidR="0044383E">
        <w:rPr>
          <w:color w:val="000000"/>
          <w:sz w:val="20"/>
          <w:szCs w:val="20"/>
        </w:rPr>
        <w:t>o</w:t>
      </w:r>
      <w:r w:rsidRPr="001A752F">
        <w:rPr>
          <w:color w:val="000000"/>
          <w:sz w:val="20"/>
          <w:szCs w:val="20"/>
        </w:rPr>
        <w:t xml:space="preserve"> pometaln</w:t>
      </w:r>
      <w:r w:rsidR="0044383E">
        <w:rPr>
          <w:color w:val="000000"/>
          <w:sz w:val="20"/>
          <w:szCs w:val="20"/>
        </w:rPr>
        <w:t>i</w:t>
      </w:r>
      <w:r w:rsidRPr="001A752F">
        <w:rPr>
          <w:color w:val="000000"/>
          <w:sz w:val="20"/>
          <w:szCs w:val="20"/>
        </w:rPr>
        <w:t xml:space="preserve"> sesalni stroj izpolnjuje tehnične zahteve</w:t>
      </w:r>
      <w:r w:rsidR="0044383E">
        <w:rPr>
          <w:color w:val="000000"/>
          <w:sz w:val="20"/>
          <w:szCs w:val="20"/>
        </w:rPr>
        <w:t>.</w:t>
      </w:r>
    </w:p>
    <w:p w14:paraId="1EFCBB64" w14:textId="68AA7EF0" w:rsidR="00C04922" w:rsidRPr="00C04922" w:rsidRDefault="00C04922" w:rsidP="00067003">
      <w:pPr>
        <w:suppressAutoHyphens w:val="0"/>
        <w:autoSpaceDN/>
        <w:spacing w:line="260" w:lineRule="atLeast"/>
        <w:jc w:val="both"/>
        <w:textAlignment w:val="auto"/>
        <w:rPr>
          <w:rFonts w:eastAsia="Calibri"/>
          <w:bCs/>
          <w:i/>
          <w:sz w:val="20"/>
          <w:u w:val="single"/>
          <w:lang w:eastAsia="en-US"/>
        </w:rPr>
      </w:pPr>
    </w:p>
    <w:p w14:paraId="209F175D" w14:textId="77777777" w:rsidR="002736B0" w:rsidRDefault="002736B0" w:rsidP="00175146">
      <w:pPr>
        <w:suppressAutoHyphens w:val="0"/>
        <w:autoSpaceDN/>
        <w:spacing w:line="260" w:lineRule="atLeast"/>
        <w:ind w:left="426"/>
        <w:jc w:val="both"/>
        <w:textAlignment w:val="auto"/>
        <w:rPr>
          <w:rFonts w:eastAsia="Calibri" w:cs="Times New Roman"/>
          <w:b/>
          <w:sz w:val="20"/>
          <w:lang w:eastAsia="en-US"/>
        </w:rPr>
      </w:pPr>
    </w:p>
    <w:p w14:paraId="6F4DC690" w14:textId="6BC2922F" w:rsidR="00175146" w:rsidRPr="00175146" w:rsidRDefault="00175146" w:rsidP="002736B0">
      <w:pPr>
        <w:suppressAutoHyphens w:val="0"/>
        <w:autoSpaceDN/>
        <w:spacing w:line="260" w:lineRule="atLeast"/>
        <w:jc w:val="both"/>
        <w:textAlignment w:val="auto"/>
        <w:rPr>
          <w:rFonts w:eastAsia="Calibri" w:cs="Times New Roman"/>
          <w:b/>
          <w:sz w:val="20"/>
          <w:lang w:eastAsia="en-US"/>
        </w:rPr>
      </w:pPr>
      <w:r w:rsidRPr="00175146">
        <w:rPr>
          <w:rFonts w:eastAsia="Calibri" w:cs="Times New Roman"/>
          <w:b/>
          <w:sz w:val="20"/>
          <w:lang w:eastAsia="en-US"/>
        </w:rPr>
        <w:t>REFERENCE</w:t>
      </w:r>
      <w:r w:rsidR="0044383E">
        <w:rPr>
          <w:rFonts w:eastAsia="Calibri" w:cs="Times New Roman"/>
          <w:b/>
          <w:sz w:val="20"/>
          <w:lang w:eastAsia="en-US"/>
        </w:rPr>
        <w:t xml:space="preserve"> za vse</w:t>
      </w:r>
      <w:r w:rsidR="000E7760">
        <w:rPr>
          <w:rFonts w:eastAsia="Calibri" w:cs="Times New Roman"/>
          <w:b/>
          <w:sz w:val="20"/>
          <w:lang w:eastAsia="en-US"/>
        </w:rPr>
        <w:t>h 5 sklopov</w:t>
      </w:r>
      <w:r w:rsidRPr="00175146">
        <w:rPr>
          <w:rFonts w:eastAsia="Calibri" w:cs="Times New Roman"/>
          <w:b/>
          <w:sz w:val="20"/>
          <w:lang w:eastAsia="en-US"/>
        </w:rPr>
        <w:t>:</w:t>
      </w:r>
    </w:p>
    <w:p w14:paraId="693DD2E2" w14:textId="33FB5C15" w:rsidR="005D317D" w:rsidRDefault="00175146" w:rsidP="002736B0">
      <w:pPr>
        <w:suppressAutoHyphens w:val="0"/>
        <w:autoSpaceDN/>
        <w:spacing w:line="260" w:lineRule="atLeast"/>
        <w:jc w:val="both"/>
        <w:textAlignment w:val="auto"/>
        <w:rPr>
          <w:rFonts w:eastAsia="Calibri" w:cs="Times New Roman"/>
          <w:sz w:val="20"/>
          <w:lang w:eastAsia="en-US"/>
        </w:rPr>
      </w:pPr>
      <w:r w:rsidRPr="00175146">
        <w:rPr>
          <w:rFonts w:eastAsia="Calibri" w:cs="Times New Roman"/>
          <w:sz w:val="20"/>
          <w:lang w:eastAsia="en-US"/>
        </w:rPr>
        <w:t xml:space="preserve">Ponudnik je v zadnjih </w:t>
      </w:r>
      <w:r w:rsidR="00BF2CD0">
        <w:rPr>
          <w:rFonts w:eastAsia="Calibri" w:cs="Times New Roman"/>
          <w:sz w:val="20"/>
          <w:lang w:eastAsia="en-US"/>
        </w:rPr>
        <w:t>5</w:t>
      </w:r>
      <w:r w:rsidRPr="00175146">
        <w:rPr>
          <w:rFonts w:eastAsia="Calibri" w:cs="Times New Roman"/>
          <w:sz w:val="20"/>
          <w:lang w:eastAsia="en-US"/>
        </w:rPr>
        <w:t xml:space="preserve"> letih pred dnevom oddaje ponudbe izvedel vsaj </w:t>
      </w:r>
      <w:r>
        <w:rPr>
          <w:rFonts w:eastAsia="Calibri" w:cs="Times New Roman"/>
          <w:sz w:val="20"/>
          <w:lang w:eastAsia="en-US"/>
        </w:rPr>
        <w:t>2</w:t>
      </w:r>
      <w:r w:rsidRPr="00175146">
        <w:rPr>
          <w:rFonts w:eastAsia="Calibri" w:cs="Times New Roman"/>
          <w:sz w:val="20"/>
          <w:lang w:eastAsia="en-US"/>
        </w:rPr>
        <w:t xml:space="preserve"> dobav</w:t>
      </w:r>
      <w:r>
        <w:rPr>
          <w:rFonts w:eastAsia="Calibri" w:cs="Times New Roman"/>
          <w:sz w:val="20"/>
          <w:lang w:eastAsia="en-US"/>
        </w:rPr>
        <w:t>i</w:t>
      </w:r>
      <w:r w:rsidRPr="00175146">
        <w:rPr>
          <w:rFonts w:eastAsia="Calibri" w:cs="Times New Roman"/>
          <w:sz w:val="20"/>
          <w:lang w:eastAsia="en-US"/>
        </w:rPr>
        <w:t xml:space="preserve"> enakovrstnih </w:t>
      </w:r>
      <w:r w:rsidR="00275F46">
        <w:rPr>
          <w:rFonts w:eastAsia="Calibri" w:cs="Times New Roman"/>
          <w:sz w:val="20"/>
          <w:lang w:eastAsia="en-US"/>
        </w:rPr>
        <w:t>vozil,</w:t>
      </w:r>
      <w:r w:rsidRPr="00175146">
        <w:rPr>
          <w:rFonts w:eastAsia="Calibri" w:cs="Times New Roman"/>
          <w:sz w:val="20"/>
          <w:lang w:eastAsia="en-US"/>
        </w:rPr>
        <w:t xml:space="preserve"> pri čemer  je vsaka referenca ločena dobava v vrednosti ponujenega </w:t>
      </w:r>
      <w:r w:rsidR="00275F46">
        <w:rPr>
          <w:rFonts w:eastAsia="Calibri" w:cs="Times New Roman"/>
          <w:sz w:val="20"/>
          <w:lang w:eastAsia="en-US"/>
        </w:rPr>
        <w:t xml:space="preserve">vozila </w:t>
      </w:r>
      <w:r w:rsidRPr="00175146">
        <w:rPr>
          <w:rFonts w:eastAsia="Calibri" w:cs="Times New Roman"/>
          <w:sz w:val="20"/>
          <w:lang w:eastAsia="en-US"/>
        </w:rPr>
        <w:t>brez DDV. Za enakovrstn</w:t>
      </w:r>
      <w:r>
        <w:rPr>
          <w:rFonts w:eastAsia="Calibri" w:cs="Times New Roman"/>
          <w:sz w:val="20"/>
          <w:lang w:eastAsia="en-US"/>
        </w:rPr>
        <w:t>e</w:t>
      </w:r>
      <w:r w:rsidRPr="00175146">
        <w:rPr>
          <w:rFonts w:eastAsia="Calibri" w:cs="Times New Roman"/>
          <w:sz w:val="20"/>
          <w:lang w:eastAsia="en-US"/>
        </w:rPr>
        <w:t xml:space="preserve"> </w:t>
      </w:r>
      <w:r>
        <w:rPr>
          <w:rFonts w:eastAsia="Calibri" w:cs="Times New Roman"/>
          <w:sz w:val="20"/>
          <w:lang w:eastAsia="en-US"/>
        </w:rPr>
        <w:t>stroje</w:t>
      </w:r>
      <w:r w:rsidRPr="00175146">
        <w:rPr>
          <w:rFonts w:eastAsia="Calibri" w:cs="Times New Roman"/>
          <w:sz w:val="20"/>
          <w:lang w:eastAsia="en-US"/>
        </w:rPr>
        <w:t xml:space="preserve"> štejejo </w:t>
      </w:r>
      <w:r w:rsidR="008E08A9">
        <w:rPr>
          <w:rFonts w:eastAsia="Calibri" w:cs="Times New Roman"/>
          <w:sz w:val="20"/>
          <w:lang w:eastAsia="en-US"/>
        </w:rPr>
        <w:t>vozila,</w:t>
      </w:r>
      <w:r w:rsidRPr="00175146">
        <w:rPr>
          <w:rFonts w:eastAsia="Calibri" w:cs="Times New Roman"/>
          <w:sz w:val="20"/>
          <w:lang w:eastAsia="en-US"/>
        </w:rPr>
        <w:t xml:space="preserve"> kjer je ponudnik uspešno dobavil </w:t>
      </w:r>
      <w:r w:rsidR="008E08A9">
        <w:rPr>
          <w:rFonts w:eastAsia="Calibri" w:cs="Times New Roman"/>
          <w:sz w:val="20"/>
          <w:lang w:eastAsia="en-US"/>
        </w:rPr>
        <w:t>vozilo</w:t>
      </w:r>
      <w:r w:rsidRPr="00175146">
        <w:rPr>
          <w:rFonts w:eastAsia="Calibri" w:cs="Times New Roman"/>
          <w:sz w:val="20"/>
          <w:lang w:eastAsia="en-US"/>
        </w:rPr>
        <w:t xml:space="preserve"> z enakovredno tehnično specifikacijo, ki jo ima naročnik v tem razpisu. </w:t>
      </w:r>
    </w:p>
    <w:p w14:paraId="57EFE22D" w14:textId="33BE6F0B" w:rsidR="0059444D" w:rsidRDefault="0059444D" w:rsidP="002736B0">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Ponudnik lahko kot </w:t>
      </w:r>
      <w:r w:rsidR="009230CF">
        <w:rPr>
          <w:rFonts w:eastAsia="Calibri" w:cs="Times New Roman"/>
          <w:sz w:val="20"/>
          <w:lang w:eastAsia="en-US"/>
        </w:rPr>
        <w:t xml:space="preserve">veljavne reference priloži tudi </w:t>
      </w:r>
      <w:r w:rsidR="005005AB">
        <w:rPr>
          <w:rFonts w:eastAsia="Calibri" w:cs="Times New Roman"/>
          <w:sz w:val="20"/>
          <w:lang w:eastAsia="en-US"/>
        </w:rPr>
        <w:t xml:space="preserve">reference proizvajalca, katerega proizvod bo ponudil v svoji ponudbi. </w:t>
      </w:r>
    </w:p>
    <w:p w14:paraId="1770FA7F" w14:textId="77777777" w:rsidR="000E7760" w:rsidRDefault="000E7760" w:rsidP="002736B0">
      <w:pPr>
        <w:suppressAutoHyphens w:val="0"/>
        <w:autoSpaceDN/>
        <w:spacing w:line="260" w:lineRule="atLeast"/>
        <w:jc w:val="both"/>
        <w:textAlignment w:val="auto"/>
        <w:rPr>
          <w:rFonts w:eastAsia="Calibri" w:cs="Times New Roman"/>
          <w:sz w:val="20"/>
          <w:lang w:eastAsia="en-US"/>
        </w:rPr>
      </w:pPr>
    </w:p>
    <w:p w14:paraId="61405DDD" w14:textId="226F0073" w:rsidR="009062B2" w:rsidRDefault="009062B2" w:rsidP="002736B0">
      <w:pPr>
        <w:suppressAutoHyphens w:val="0"/>
        <w:autoSpaceDN/>
        <w:spacing w:line="260" w:lineRule="atLeast"/>
        <w:jc w:val="both"/>
        <w:textAlignment w:val="auto"/>
        <w:rPr>
          <w:rFonts w:eastAsia="Calibri" w:cs="Times New Roman"/>
          <w:sz w:val="20"/>
          <w:lang w:eastAsia="en-US"/>
        </w:rPr>
      </w:pPr>
      <w:r w:rsidRPr="00D41654">
        <w:rPr>
          <w:rFonts w:eastAsia="Calibri" w:cs="Times New Roman"/>
          <w:sz w:val="20"/>
          <w:lang w:eastAsia="en-US"/>
        </w:rPr>
        <w:t xml:space="preserve">DOKAZILO: </w:t>
      </w:r>
    </w:p>
    <w:p w14:paraId="0C276EED" w14:textId="6868DC52" w:rsidR="008A6E37" w:rsidRPr="00676B80" w:rsidRDefault="008A6E37" w:rsidP="002736B0">
      <w:pPr>
        <w:suppressAutoHyphens w:val="0"/>
        <w:autoSpaceDN/>
        <w:spacing w:line="260" w:lineRule="atLeast"/>
        <w:jc w:val="both"/>
        <w:textAlignment w:val="auto"/>
        <w:rPr>
          <w:rFonts w:eastAsia="Calibri" w:cs="Times New Roman"/>
          <w:b/>
          <w:bCs/>
          <w:sz w:val="20"/>
          <w:lang w:eastAsia="en-US"/>
        </w:rPr>
      </w:pPr>
      <w:r w:rsidRPr="00676B80">
        <w:rPr>
          <w:rFonts w:eastAsia="Calibri" w:cs="Times New Roman"/>
          <w:b/>
          <w:bCs/>
          <w:sz w:val="20"/>
          <w:lang w:eastAsia="en-US"/>
        </w:rPr>
        <w:t xml:space="preserve">Prospekti tehničnih </w:t>
      </w:r>
      <w:r w:rsidR="00676B80" w:rsidRPr="00676B80">
        <w:rPr>
          <w:rFonts w:eastAsia="Calibri" w:cs="Times New Roman"/>
          <w:b/>
          <w:bCs/>
          <w:sz w:val="20"/>
          <w:lang w:eastAsia="en-US"/>
        </w:rPr>
        <w:t xml:space="preserve">podatkov </w:t>
      </w:r>
      <w:r w:rsidR="00931ABB">
        <w:rPr>
          <w:rFonts w:eastAsia="Calibri" w:cs="Times New Roman"/>
          <w:b/>
          <w:bCs/>
          <w:sz w:val="20"/>
          <w:lang w:eastAsia="en-US"/>
        </w:rPr>
        <w:t>strojev</w:t>
      </w:r>
    </w:p>
    <w:p w14:paraId="242E8761" w14:textId="353B2D8A" w:rsidR="00994CFF" w:rsidRPr="005E295E" w:rsidRDefault="00994CFF" w:rsidP="002736B0">
      <w:pPr>
        <w:suppressAutoHyphens w:val="0"/>
        <w:autoSpaceDN/>
        <w:spacing w:line="260" w:lineRule="atLeast"/>
        <w:jc w:val="both"/>
        <w:textAlignment w:val="auto"/>
        <w:rPr>
          <w:rFonts w:eastAsia="Calibri" w:cs="Times New Roman"/>
          <w:b/>
          <w:bCs/>
          <w:sz w:val="20"/>
          <w:lang w:eastAsia="en-US"/>
        </w:rPr>
      </w:pPr>
      <w:r w:rsidRPr="005E295E">
        <w:rPr>
          <w:rFonts w:eastAsia="Calibri" w:cs="Times New Roman"/>
          <w:b/>
          <w:bCs/>
          <w:sz w:val="20"/>
          <w:lang w:eastAsia="en-US"/>
        </w:rPr>
        <w:t>Izjava o servisiranju in dobavi</w:t>
      </w:r>
    </w:p>
    <w:p w14:paraId="7B22CFC7" w14:textId="3F33A635" w:rsidR="00994CFF" w:rsidRPr="00994CFF" w:rsidRDefault="00B25CB0" w:rsidP="002736B0">
      <w:pPr>
        <w:suppressAutoHyphens w:val="0"/>
        <w:autoSpaceDN/>
        <w:spacing w:line="260" w:lineRule="atLeast"/>
        <w:jc w:val="both"/>
        <w:textAlignment w:val="auto"/>
        <w:rPr>
          <w:rFonts w:eastAsia="Calibri" w:cs="Times New Roman"/>
          <w:b/>
          <w:bCs/>
          <w:sz w:val="20"/>
          <w:lang w:eastAsia="en-US"/>
        </w:rPr>
      </w:pPr>
      <w:r>
        <w:rPr>
          <w:rFonts w:eastAsia="Calibri" w:cs="Times New Roman"/>
          <w:b/>
          <w:bCs/>
          <w:sz w:val="20"/>
          <w:lang w:eastAsia="en-US"/>
        </w:rPr>
        <w:t>Referenčno potrdilo za gospodarski subjekt</w:t>
      </w:r>
    </w:p>
    <w:p w14:paraId="7D5DC71D" w14:textId="77777777" w:rsidR="00E601CF" w:rsidRPr="00D41654" w:rsidRDefault="0028406D" w:rsidP="002736B0">
      <w:pPr>
        <w:suppressAutoHyphens w:val="0"/>
        <w:autoSpaceDN/>
        <w:spacing w:line="260" w:lineRule="atLeast"/>
        <w:jc w:val="both"/>
        <w:textAlignment w:val="auto"/>
        <w:rPr>
          <w:rFonts w:eastAsia="Calibri" w:cs="Times New Roman"/>
          <w:b/>
          <w:bCs/>
          <w:sz w:val="20"/>
          <w:lang w:eastAsia="en-US"/>
        </w:rPr>
      </w:pPr>
      <w:r w:rsidRPr="00D41654">
        <w:rPr>
          <w:rFonts w:eastAsia="Calibri" w:cs="Times New Roman"/>
          <w:b/>
          <w:bCs/>
          <w:sz w:val="20"/>
          <w:lang w:eastAsia="en-US"/>
        </w:rPr>
        <w:t>Izpolnjen obrazec ESPD za vse gospodarske subjekte v ponudbi.</w:t>
      </w:r>
    </w:p>
    <w:p w14:paraId="11ACAFF4" w14:textId="7A915E70" w:rsidR="00652C5C" w:rsidRPr="00652C5C" w:rsidRDefault="00880399"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Pr>
          <w:rFonts w:cs="Times New Roman"/>
          <w:b/>
          <w:bCs/>
          <w:i/>
          <w:sz w:val="20"/>
          <w:szCs w:val="26"/>
          <w:lang w:eastAsia="en-US"/>
        </w:rPr>
        <w:t>9.1.6</w:t>
      </w:r>
      <w:r>
        <w:rPr>
          <w:rFonts w:cs="Times New Roman"/>
          <w:b/>
          <w:bCs/>
          <w:i/>
          <w:sz w:val="20"/>
          <w:szCs w:val="26"/>
          <w:lang w:eastAsia="en-US"/>
        </w:rPr>
        <w:tab/>
      </w:r>
      <w:r w:rsidR="00652C5C" w:rsidRPr="00652C5C">
        <w:rPr>
          <w:rFonts w:cs="Times New Roman"/>
          <w:b/>
          <w:bCs/>
          <w:i/>
          <w:sz w:val="20"/>
          <w:szCs w:val="26"/>
          <w:lang w:eastAsia="en-US"/>
        </w:rPr>
        <w:t>Drugi pogoji</w:t>
      </w:r>
      <w:bookmarkEnd w:id="175"/>
    </w:p>
    <w:p w14:paraId="3410973A" w14:textId="35232118" w:rsidR="00883911" w:rsidRDefault="00652C5C" w:rsidP="000366A8">
      <w:pPr>
        <w:suppressAutoHyphens w:val="0"/>
        <w:autoSpaceDN/>
        <w:spacing w:line="260" w:lineRule="atLeast"/>
        <w:jc w:val="both"/>
        <w:textAlignment w:val="auto"/>
        <w:rPr>
          <w:rFonts w:eastAsia="Calibri" w:cs="Times New Roman"/>
          <w:sz w:val="20"/>
          <w:lang w:eastAsia="en-US"/>
        </w:rPr>
      </w:pPr>
      <w:r w:rsidRPr="00C40B48">
        <w:rPr>
          <w:rFonts w:eastAsia="Calibri" w:cs="Times New Roman"/>
          <w:sz w:val="20"/>
          <w:lang w:eastAsia="en-US"/>
        </w:rPr>
        <w:t>Gospodarski subjekt ni uvrščen v evidenco poslovnih subjektov iz 35. člena Zakona o integriteti in preprečevanju korupcije (Uradni list RS, št. 69/11-UPB2) in mu ni na podlagi tega člena prepovedano poslovanje z naročnikom.</w:t>
      </w:r>
    </w:p>
    <w:p w14:paraId="27F3D2E2" w14:textId="77777777" w:rsidR="00B25CB0" w:rsidRDefault="00B25CB0" w:rsidP="00B25CB0">
      <w:pPr>
        <w:suppressAutoHyphens w:val="0"/>
        <w:autoSpaceDN/>
        <w:spacing w:line="260" w:lineRule="atLeast"/>
        <w:ind w:left="426"/>
        <w:jc w:val="both"/>
        <w:textAlignment w:val="auto"/>
        <w:rPr>
          <w:rFonts w:eastAsia="Calibri" w:cs="Times New Roman"/>
          <w:sz w:val="20"/>
          <w:lang w:eastAsia="en-US"/>
        </w:rPr>
      </w:pPr>
    </w:p>
    <w:p w14:paraId="5562FB1F" w14:textId="0F51114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5148C88D" w14:textId="77777777" w:rsidR="00D05C80" w:rsidRPr="00C40B48" w:rsidRDefault="00D05C80" w:rsidP="000366A8">
      <w:pPr>
        <w:suppressAutoHyphens w:val="0"/>
        <w:autoSpaceDN/>
        <w:spacing w:line="260" w:lineRule="atLeast"/>
        <w:jc w:val="both"/>
        <w:textAlignment w:val="auto"/>
        <w:rPr>
          <w:rFonts w:eastAsia="Calibri" w:cs="Times New Roman"/>
          <w:b/>
          <w:bCs/>
          <w:sz w:val="20"/>
          <w:lang w:eastAsia="en-US"/>
        </w:rPr>
      </w:pPr>
      <w:bookmarkStart w:id="180" w:name="_Toc336851744"/>
      <w:bookmarkStart w:id="181" w:name="_Toc336851792"/>
      <w:bookmarkStart w:id="182" w:name="_Toc509672560"/>
      <w:r w:rsidRPr="00C40B48">
        <w:rPr>
          <w:rFonts w:eastAsia="Calibri" w:cs="Times New Roman"/>
          <w:b/>
          <w:bCs/>
          <w:sz w:val="20"/>
          <w:lang w:eastAsia="en-US"/>
        </w:rPr>
        <w:t>Izpolnjen obrazec ESPD za vse gospodarske subjekte v ponudbi.</w:t>
      </w:r>
    </w:p>
    <w:p w14:paraId="70429F76" w14:textId="77777777" w:rsidR="00652C5C" w:rsidRPr="0062057D"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t>merila</w:t>
      </w:r>
      <w:bookmarkEnd w:id="180"/>
      <w:bookmarkEnd w:id="181"/>
      <w:bookmarkEnd w:id="182"/>
    </w:p>
    <w:p w14:paraId="4599FE37" w14:textId="7055BF8E" w:rsidR="00C026D5" w:rsidRPr="002A0D21" w:rsidRDefault="00931542" w:rsidP="000366A8">
      <w:pPr>
        <w:suppressAutoHyphens w:val="0"/>
        <w:autoSpaceDN/>
        <w:spacing w:line="260" w:lineRule="atLeast"/>
        <w:jc w:val="both"/>
        <w:textAlignment w:val="auto"/>
        <w:rPr>
          <w:rFonts w:eastAsia="Calibri" w:cs="Times New Roman"/>
          <w:b/>
          <w:bCs/>
          <w:sz w:val="20"/>
          <w:u w:val="single"/>
          <w:lang w:eastAsia="en-US"/>
        </w:rPr>
      </w:pPr>
      <w:r w:rsidRPr="002A0D21">
        <w:rPr>
          <w:rFonts w:eastAsia="Calibri" w:cs="Times New Roman"/>
          <w:b/>
          <w:bCs/>
          <w:sz w:val="20"/>
          <w:u w:val="single"/>
          <w:lang w:eastAsia="en-US"/>
        </w:rPr>
        <w:t>Merila za sklope 1, 2, 3 in 4:</w:t>
      </w:r>
    </w:p>
    <w:p w14:paraId="059CA6C2" w14:textId="77777777" w:rsidR="00EE45D6" w:rsidRDefault="00EE45D6" w:rsidP="00E93784">
      <w:pPr>
        <w:suppressAutoHyphens w:val="0"/>
        <w:autoSpaceDN/>
        <w:spacing w:line="260" w:lineRule="atLeast"/>
        <w:jc w:val="both"/>
        <w:textAlignment w:val="auto"/>
        <w:rPr>
          <w:sz w:val="20"/>
        </w:rPr>
      </w:pPr>
    </w:p>
    <w:p w14:paraId="0DA0985C" w14:textId="03CD09E2" w:rsidR="002F697B" w:rsidRDefault="002F697B" w:rsidP="00EE45D6">
      <w:pPr>
        <w:suppressAutoHyphens w:val="0"/>
        <w:autoSpaceDN/>
        <w:spacing w:line="260" w:lineRule="atLeast"/>
        <w:jc w:val="both"/>
        <w:textAlignment w:val="auto"/>
        <w:rPr>
          <w:sz w:val="20"/>
        </w:rPr>
      </w:pPr>
      <w:r>
        <w:rPr>
          <w:sz w:val="20"/>
        </w:rPr>
        <w:t>Merilo za izbor je ekonomsko najugodnejša ponudba</w:t>
      </w:r>
      <w:r w:rsidR="00AB366C">
        <w:rPr>
          <w:sz w:val="20"/>
        </w:rPr>
        <w:t>.</w:t>
      </w:r>
    </w:p>
    <w:p w14:paraId="04F01B1D" w14:textId="01013B39" w:rsidR="0030429E" w:rsidRDefault="0030429E" w:rsidP="00EE45D6">
      <w:pPr>
        <w:suppressAutoHyphens w:val="0"/>
        <w:autoSpaceDN/>
        <w:spacing w:line="260" w:lineRule="atLeast"/>
        <w:jc w:val="both"/>
        <w:textAlignment w:val="auto"/>
        <w:rPr>
          <w:sz w:val="20"/>
        </w:rPr>
      </w:pPr>
      <w:r>
        <w:rPr>
          <w:sz w:val="20"/>
        </w:rPr>
        <w:t xml:space="preserve">Naročnik bo </w:t>
      </w:r>
      <w:r w:rsidR="00AB366C">
        <w:rPr>
          <w:sz w:val="20"/>
        </w:rPr>
        <w:t xml:space="preserve">pravočasne </w:t>
      </w:r>
      <w:r>
        <w:rPr>
          <w:sz w:val="20"/>
        </w:rPr>
        <w:t>ponudbe iz sklopov 1, 2, 3 in 4 ovrednotil</w:t>
      </w:r>
      <w:r w:rsidR="007B66D1">
        <w:rPr>
          <w:sz w:val="20"/>
        </w:rPr>
        <w:t xml:space="preserve"> na podlagi naslednjih meril:</w:t>
      </w:r>
    </w:p>
    <w:p w14:paraId="51BC27C7" w14:textId="77777777" w:rsidR="00AB366C" w:rsidRDefault="00AB366C" w:rsidP="00EE45D6">
      <w:pPr>
        <w:suppressAutoHyphens w:val="0"/>
        <w:autoSpaceDN/>
        <w:spacing w:line="260" w:lineRule="atLeast"/>
        <w:jc w:val="both"/>
        <w:textAlignment w:val="auto"/>
        <w:rPr>
          <w:sz w:val="20"/>
        </w:rPr>
      </w:pPr>
    </w:p>
    <w:p w14:paraId="68BBDA26" w14:textId="1D1B56F1" w:rsidR="007B66D1" w:rsidRPr="00AB366C" w:rsidRDefault="007B66D1" w:rsidP="007B66D1">
      <w:pPr>
        <w:pStyle w:val="Odstavekseznama"/>
        <w:numPr>
          <w:ilvl w:val="0"/>
          <w:numId w:val="21"/>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Ponudbena cena</w:t>
      </w:r>
      <w:r w:rsidR="00AB366C">
        <w:rPr>
          <w:rFonts w:ascii="Arial" w:hAnsi="Arial" w:cs="Arial"/>
          <w:b/>
          <w:bCs/>
          <w:sz w:val="20"/>
        </w:rPr>
        <w:t xml:space="preserve"> (do 90 točk)</w:t>
      </w:r>
    </w:p>
    <w:p w14:paraId="0E9F9D8E" w14:textId="7B6C8F26" w:rsidR="007B66D1" w:rsidRPr="00AB366C" w:rsidRDefault="005E1DA5" w:rsidP="007B66D1">
      <w:pPr>
        <w:pStyle w:val="Odstavekseznama"/>
        <w:numPr>
          <w:ilvl w:val="0"/>
          <w:numId w:val="21"/>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Splošna garancija</w:t>
      </w:r>
      <w:r w:rsidR="00AB366C">
        <w:rPr>
          <w:rFonts w:ascii="Arial" w:hAnsi="Arial" w:cs="Arial"/>
          <w:b/>
          <w:bCs/>
          <w:sz w:val="20"/>
        </w:rPr>
        <w:t xml:space="preserve"> (do 10 točk)</w:t>
      </w:r>
    </w:p>
    <w:p w14:paraId="60844894" w14:textId="77777777" w:rsidR="007B66D1" w:rsidRDefault="007B66D1" w:rsidP="00E93784">
      <w:pPr>
        <w:suppressAutoHyphens w:val="0"/>
        <w:autoSpaceDN/>
        <w:spacing w:line="260" w:lineRule="atLeast"/>
        <w:jc w:val="both"/>
        <w:textAlignment w:val="auto"/>
        <w:rPr>
          <w:sz w:val="20"/>
        </w:rPr>
      </w:pPr>
    </w:p>
    <w:p w14:paraId="232A8EFD" w14:textId="77777777" w:rsidR="005E1DA5" w:rsidRDefault="005E1DA5" w:rsidP="00E93784">
      <w:pPr>
        <w:suppressAutoHyphens w:val="0"/>
        <w:autoSpaceDN/>
        <w:spacing w:line="260" w:lineRule="atLeast"/>
        <w:jc w:val="both"/>
        <w:textAlignment w:val="auto"/>
        <w:rPr>
          <w:sz w:val="20"/>
        </w:rPr>
      </w:pPr>
      <w:r>
        <w:rPr>
          <w:sz w:val="20"/>
        </w:rPr>
        <w:t xml:space="preserve">Vse ponudbe bo naročnik točkoval. Naročnik bo izbral ponudbo, ki bo dosegla največje število točk. </w:t>
      </w:r>
    </w:p>
    <w:p w14:paraId="51E7EF7D" w14:textId="77777777" w:rsidR="003E1658" w:rsidRDefault="00A85407" w:rsidP="00E93784">
      <w:pPr>
        <w:suppressAutoHyphens w:val="0"/>
        <w:autoSpaceDN/>
        <w:spacing w:line="260" w:lineRule="atLeast"/>
        <w:jc w:val="both"/>
        <w:textAlignment w:val="auto"/>
        <w:rPr>
          <w:sz w:val="20"/>
        </w:rPr>
      </w:pPr>
      <w:r>
        <w:rPr>
          <w:sz w:val="20"/>
        </w:rPr>
        <w:t xml:space="preserve">Enota za vrednotenje ponudb je točka. Doseženo skupno število točk je enako vsoti doseženega števila točk pri posameznem merilu. </w:t>
      </w:r>
    </w:p>
    <w:p w14:paraId="5223BF9C" w14:textId="77777777" w:rsidR="003E1658" w:rsidRDefault="003E1658" w:rsidP="00E93784">
      <w:pPr>
        <w:suppressAutoHyphens w:val="0"/>
        <w:autoSpaceDN/>
        <w:spacing w:line="260" w:lineRule="atLeast"/>
        <w:jc w:val="both"/>
        <w:textAlignment w:val="auto"/>
        <w:rPr>
          <w:sz w:val="20"/>
        </w:rPr>
      </w:pPr>
    </w:p>
    <w:p w14:paraId="1B5D2590" w14:textId="041AF80E" w:rsidR="00931542" w:rsidRPr="001E4D2F" w:rsidRDefault="00E93784" w:rsidP="00E93784">
      <w:pPr>
        <w:suppressAutoHyphens w:val="0"/>
        <w:autoSpaceDN/>
        <w:spacing w:line="260" w:lineRule="atLeast"/>
        <w:jc w:val="both"/>
        <w:textAlignment w:val="auto"/>
        <w:rPr>
          <w:sz w:val="20"/>
          <w:u w:val="single"/>
        </w:rPr>
      </w:pPr>
      <w:r w:rsidRPr="001E4D2F">
        <w:rPr>
          <w:sz w:val="20"/>
          <w:u w:val="single"/>
        </w:rPr>
        <w:t xml:space="preserve">a) </w:t>
      </w:r>
      <w:r w:rsidR="001E4D2F" w:rsidRPr="001E4D2F">
        <w:rPr>
          <w:sz w:val="20"/>
          <w:u w:val="single"/>
        </w:rPr>
        <w:t xml:space="preserve"> </w:t>
      </w:r>
      <w:r w:rsidR="00BC454C" w:rsidRPr="001E4D2F">
        <w:rPr>
          <w:sz w:val="20"/>
          <w:u w:val="single"/>
        </w:rPr>
        <w:t>Ponudbena cena</w:t>
      </w:r>
      <w:r w:rsidR="001E4D2F">
        <w:rPr>
          <w:sz w:val="20"/>
          <w:u w:val="single"/>
        </w:rPr>
        <w:t>:</w:t>
      </w:r>
    </w:p>
    <w:p w14:paraId="3C8ECA07" w14:textId="77777777" w:rsidR="003E1658" w:rsidRPr="00E93784" w:rsidRDefault="003E1658" w:rsidP="00E93784">
      <w:pPr>
        <w:suppressAutoHyphens w:val="0"/>
        <w:autoSpaceDN/>
        <w:spacing w:line="260" w:lineRule="atLeast"/>
        <w:jc w:val="both"/>
        <w:textAlignment w:val="auto"/>
        <w:rPr>
          <w:sz w:val="20"/>
        </w:rPr>
      </w:pPr>
    </w:p>
    <w:p w14:paraId="6F5409B5" w14:textId="64A6EAD1" w:rsidR="00D25292" w:rsidRPr="00E91FC6" w:rsidRDefault="00E91FC6" w:rsidP="00E91FC6">
      <w:pPr>
        <w:suppressAutoHyphens w:val="0"/>
        <w:autoSpaceDN/>
        <w:spacing w:line="260" w:lineRule="atLeast"/>
        <w:jc w:val="both"/>
        <w:textAlignment w:val="auto"/>
        <w:rPr>
          <w:sz w:val="20"/>
        </w:rPr>
      </w:pPr>
      <w:r w:rsidRPr="00E91FC6">
        <w:rPr>
          <w:sz w:val="20"/>
        </w:rPr>
        <w:t xml:space="preserve">Pri vrednotenju skupne ponudbene vrednosti za posamezen sklop se izračuna količnik med najnižjo skupno ponudbeno vrednostjo izmed vseh dopustnih ponudb (A) in obravnavano skupno ponudbeno vrednostjo ponudnika, katerega ponudbo se ocenjuje (B). Količnik se pomnoži s številom </w:t>
      </w:r>
      <w:r w:rsidR="00651B56">
        <w:rPr>
          <w:sz w:val="20"/>
        </w:rPr>
        <w:t>90</w:t>
      </w:r>
      <w:r w:rsidRPr="00E91FC6">
        <w:rPr>
          <w:sz w:val="20"/>
        </w:rPr>
        <w:t xml:space="preserve">. </w:t>
      </w:r>
    </w:p>
    <w:p w14:paraId="35B0F553" w14:textId="77777777" w:rsidR="002A0D21" w:rsidRDefault="002A0D21" w:rsidP="002A0D21">
      <w:pPr>
        <w:pStyle w:val="Odstavekseznama"/>
        <w:suppressAutoHyphens w:val="0"/>
        <w:autoSpaceDN/>
        <w:spacing w:line="260" w:lineRule="atLeast"/>
        <w:jc w:val="both"/>
        <w:textAlignment w:val="auto"/>
        <w:rPr>
          <w:rFonts w:ascii="Arial" w:hAnsi="Arial" w:cs="Arial"/>
          <w:sz w:val="20"/>
        </w:rPr>
      </w:pPr>
    </w:p>
    <w:p w14:paraId="026C8C25" w14:textId="0F2D1865" w:rsidR="00B11931" w:rsidRPr="00B11931" w:rsidRDefault="00B11931" w:rsidP="00B11931">
      <w:pPr>
        <w:pStyle w:val="Odstavekseznama"/>
        <w:spacing w:line="260" w:lineRule="atLeast"/>
        <w:rPr>
          <w:rFonts w:ascii="Arial" w:hAnsi="Arial" w:cs="Arial"/>
          <w:b/>
          <w:bCs/>
          <w:sz w:val="20"/>
          <w:u w:val="single"/>
        </w:rPr>
      </w:pPr>
      <w:r w:rsidRPr="00B11931">
        <w:rPr>
          <w:rFonts w:ascii="Arial" w:hAnsi="Arial" w:cs="Arial"/>
          <w:b/>
          <w:bCs/>
          <w:sz w:val="20"/>
          <w:u w:val="single"/>
        </w:rPr>
        <w:t>Skupaj cena najugodnejšega ponudnika</w:t>
      </w:r>
    </w:p>
    <w:p w14:paraId="19491992" w14:textId="7D995CF4" w:rsidR="00B11931" w:rsidRPr="00B11931" w:rsidRDefault="00B11931" w:rsidP="00B11931">
      <w:pPr>
        <w:spacing w:line="260" w:lineRule="atLeast"/>
        <w:ind w:firstLine="708"/>
        <w:rPr>
          <w:rFonts w:eastAsia="Calibri"/>
          <w:b/>
          <w:bCs/>
          <w:sz w:val="32"/>
          <w:szCs w:val="32"/>
          <w:u w:val="single"/>
        </w:rPr>
      </w:pPr>
      <w:r w:rsidRPr="00B11931">
        <w:rPr>
          <w:rFonts w:eastAsia="Calibri"/>
          <w:b/>
          <w:bCs/>
          <w:sz w:val="20"/>
        </w:rPr>
        <w:t xml:space="preserve">Skupaj cena ponudnika  </w:t>
      </w:r>
      <w:r w:rsidRPr="00B11931">
        <w:rPr>
          <w:b/>
          <w:bCs/>
          <w:sz w:val="20"/>
        </w:rPr>
        <w:t xml:space="preserve">   </w:t>
      </w:r>
      <w:r w:rsidRPr="00B11931">
        <w:rPr>
          <w:rFonts w:eastAsia="Calibri"/>
          <w:b/>
          <w:bCs/>
          <w:sz w:val="20"/>
        </w:rPr>
        <w:t xml:space="preserve"> </w:t>
      </w:r>
      <w:r>
        <w:rPr>
          <w:rFonts w:eastAsia="Calibri"/>
          <w:b/>
          <w:bCs/>
          <w:sz w:val="20"/>
        </w:rPr>
        <w:tab/>
      </w:r>
      <w:r>
        <w:rPr>
          <w:rFonts w:eastAsia="Calibri"/>
          <w:b/>
          <w:bCs/>
          <w:sz w:val="20"/>
        </w:rPr>
        <w:tab/>
      </w:r>
      <w:r>
        <w:rPr>
          <w:rFonts w:eastAsia="Calibri"/>
          <w:b/>
          <w:bCs/>
          <w:sz w:val="20"/>
        </w:rPr>
        <w:tab/>
      </w:r>
      <w:r w:rsidRPr="00B11931">
        <w:rPr>
          <w:rFonts w:eastAsia="Calibri"/>
          <w:b/>
          <w:bCs/>
          <w:sz w:val="32"/>
          <w:szCs w:val="32"/>
          <w:vertAlign w:val="superscript"/>
        </w:rPr>
        <w:t xml:space="preserve">x </w:t>
      </w:r>
      <w:r>
        <w:rPr>
          <w:rFonts w:eastAsia="Calibri"/>
          <w:b/>
          <w:bCs/>
          <w:sz w:val="32"/>
          <w:szCs w:val="32"/>
          <w:vertAlign w:val="superscript"/>
        </w:rPr>
        <w:t>9</w:t>
      </w:r>
      <w:r w:rsidRPr="00B11931">
        <w:rPr>
          <w:rFonts w:eastAsia="Calibri"/>
          <w:b/>
          <w:bCs/>
          <w:sz w:val="32"/>
          <w:szCs w:val="32"/>
          <w:vertAlign w:val="superscript"/>
        </w:rPr>
        <w:t>0 točk</w:t>
      </w:r>
    </w:p>
    <w:p w14:paraId="6FFCF407" w14:textId="77777777" w:rsidR="00270519" w:rsidRPr="00B11931" w:rsidRDefault="00270519" w:rsidP="00B11931">
      <w:pPr>
        <w:suppressAutoHyphens w:val="0"/>
        <w:autoSpaceDN/>
        <w:spacing w:line="260" w:lineRule="atLeast"/>
        <w:jc w:val="both"/>
        <w:textAlignment w:val="auto"/>
        <w:rPr>
          <w:sz w:val="20"/>
        </w:rPr>
      </w:pPr>
    </w:p>
    <w:p w14:paraId="635CE0F6" w14:textId="49791BB5" w:rsidR="00BC454C" w:rsidRPr="008868B0" w:rsidRDefault="0036409A" w:rsidP="0036409A">
      <w:pPr>
        <w:suppressAutoHyphens w:val="0"/>
        <w:autoSpaceDN/>
        <w:spacing w:line="260" w:lineRule="atLeast"/>
        <w:jc w:val="both"/>
        <w:textAlignment w:val="auto"/>
        <w:rPr>
          <w:sz w:val="20"/>
          <w:u w:val="single"/>
        </w:rPr>
      </w:pPr>
      <w:r w:rsidRPr="008868B0">
        <w:rPr>
          <w:sz w:val="20"/>
          <w:u w:val="single"/>
        </w:rPr>
        <w:t xml:space="preserve">b) </w:t>
      </w:r>
      <w:r w:rsidR="00810222" w:rsidRPr="008868B0">
        <w:rPr>
          <w:sz w:val="20"/>
          <w:u w:val="single"/>
        </w:rPr>
        <w:t xml:space="preserve">Splošna garancija: </w:t>
      </w:r>
    </w:p>
    <w:p w14:paraId="1F58B1AF" w14:textId="77777777" w:rsidR="008868B0" w:rsidRDefault="008868B0" w:rsidP="0036409A">
      <w:pPr>
        <w:suppressAutoHyphens w:val="0"/>
        <w:autoSpaceDN/>
        <w:spacing w:line="260" w:lineRule="atLeast"/>
        <w:jc w:val="both"/>
        <w:textAlignment w:val="auto"/>
        <w:rPr>
          <w:sz w:val="20"/>
        </w:rPr>
      </w:pPr>
    </w:p>
    <w:p w14:paraId="1053349B" w14:textId="13CB2151" w:rsidR="008868B0" w:rsidRDefault="008868B0" w:rsidP="0036409A">
      <w:pPr>
        <w:suppressAutoHyphens w:val="0"/>
        <w:autoSpaceDN/>
        <w:spacing w:line="260" w:lineRule="atLeast"/>
        <w:jc w:val="both"/>
        <w:textAlignment w:val="auto"/>
        <w:rPr>
          <w:sz w:val="20"/>
        </w:rPr>
      </w:pPr>
      <w:bookmarkStart w:id="183" w:name="_Hlk203049128"/>
      <w:r>
        <w:rPr>
          <w:sz w:val="20"/>
        </w:rPr>
        <w:t xml:space="preserve">Pri vrednotenju </w:t>
      </w:r>
      <w:r w:rsidR="00457F7A">
        <w:rPr>
          <w:sz w:val="20"/>
        </w:rPr>
        <w:t xml:space="preserve">točk glede splošne garancije, ki jo ponudnik ponuja pri posameznem sklopu, </w:t>
      </w:r>
      <w:r w:rsidR="005973C5">
        <w:rPr>
          <w:sz w:val="20"/>
        </w:rPr>
        <w:t>je točkovanje naslednje:</w:t>
      </w:r>
    </w:p>
    <w:bookmarkEnd w:id="183"/>
    <w:p w14:paraId="4420B319" w14:textId="77777777" w:rsidR="005973C5" w:rsidRPr="0036409A" w:rsidRDefault="005973C5" w:rsidP="0036409A">
      <w:pPr>
        <w:suppressAutoHyphens w:val="0"/>
        <w:autoSpaceDN/>
        <w:spacing w:line="260" w:lineRule="atLeast"/>
        <w:jc w:val="both"/>
        <w:textAlignment w:val="auto"/>
        <w:rPr>
          <w:sz w:val="20"/>
        </w:rPr>
      </w:pPr>
    </w:p>
    <w:p w14:paraId="1735DA9B" w14:textId="412A7FEA" w:rsidR="00810222" w:rsidRPr="005973C5" w:rsidRDefault="00DA3538" w:rsidP="00810222">
      <w:pPr>
        <w:pStyle w:val="Odstavekseznama"/>
        <w:suppressAutoHyphens w:val="0"/>
        <w:autoSpaceDN/>
        <w:spacing w:line="260" w:lineRule="atLeast"/>
        <w:jc w:val="both"/>
        <w:textAlignment w:val="auto"/>
        <w:rPr>
          <w:rFonts w:ascii="Arial" w:hAnsi="Arial" w:cs="Arial"/>
          <w:b/>
          <w:bCs/>
          <w:sz w:val="20"/>
        </w:rPr>
      </w:pPr>
      <w:bookmarkStart w:id="184" w:name="_Hlk203027321"/>
      <w:r>
        <w:rPr>
          <w:rFonts w:ascii="Arial" w:hAnsi="Arial" w:cs="Arial"/>
          <w:b/>
          <w:bCs/>
          <w:sz w:val="20"/>
        </w:rPr>
        <w:t>24 mesecev</w:t>
      </w:r>
      <w:r w:rsidR="008F7A1A" w:rsidRPr="005973C5">
        <w:rPr>
          <w:rFonts w:ascii="Arial" w:hAnsi="Arial" w:cs="Arial"/>
          <w:b/>
          <w:bCs/>
          <w:sz w:val="20"/>
        </w:rPr>
        <w:t xml:space="preserve"> </w:t>
      </w:r>
      <w:r>
        <w:rPr>
          <w:rFonts w:ascii="Arial" w:hAnsi="Arial" w:cs="Arial"/>
          <w:b/>
          <w:bCs/>
          <w:sz w:val="20"/>
        </w:rPr>
        <w:t>splošne garancije</w:t>
      </w:r>
      <w:r w:rsidR="008973F5">
        <w:rPr>
          <w:rFonts w:ascii="Arial" w:hAnsi="Arial" w:cs="Arial"/>
          <w:b/>
          <w:bCs/>
          <w:sz w:val="20"/>
        </w:rPr>
        <w:t xml:space="preserve"> </w:t>
      </w:r>
      <w:bookmarkEnd w:id="184"/>
      <w:r>
        <w:rPr>
          <w:rFonts w:ascii="Arial" w:hAnsi="Arial" w:cs="Arial"/>
          <w:b/>
          <w:bCs/>
          <w:sz w:val="20"/>
        </w:rPr>
        <w:t>-</w:t>
      </w:r>
      <w:r w:rsidR="008973F5">
        <w:rPr>
          <w:rFonts w:ascii="Arial" w:hAnsi="Arial" w:cs="Arial"/>
          <w:b/>
          <w:bCs/>
          <w:sz w:val="20"/>
        </w:rPr>
        <w:t xml:space="preserve"> </w:t>
      </w:r>
      <w:r w:rsidR="00810222" w:rsidRPr="005973C5">
        <w:rPr>
          <w:rFonts w:ascii="Arial" w:hAnsi="Arial" w:cs="Arial"/>
          <w:b/>
          <w:bCs/>
          <w:sz w:val="20"/>
        </w:rPr>
        <w:t>0 točk</w:t>
      </w:r>
    </w:p>
    <w:p w14:paraId="39BA6E5A" w14:textId="1896B747" w:rsidR="00810222" w:rsidRPr="005973C5" w:rsidRDefault="00DA3538" w:rsidP="00810222">
      <w:pPr>
        <w:pStyle w:val="Odstavekseznama"/>
        <w:suppressAutoHyphens w:val="0"/>
        <w:autoSpaceDN/>
        <w:spacing w:line="260" w:lineRule="atLeast"/>
        <w:jc w:val="both"/>
        <w:textAlignment w:val="auto"/>
        <w:rPr>
          <w:rFonts w:ascii="Arial" w:hAnsi="Arial" w:cs="Arial"/>
          <w:b/>
          <w:bCs/>
          <w:sz w:val="20"/>
        </w:rPr>
      </w:pPr>
      <w:bookmarkStart w:id="185" w:name="_Hlk203027329"/>
      <w:r>
        <w:rPr>
          <w:rFonts w:ascii="Arial" w:hAnsi="Arial" w:cs="Arial"/>
          <w:b/>
          <w:bCs/>
          <w:sz w:val="20"/>
        </w:rPr>
        <w:t>36 mesecev splošne garancije</w:t>
      </w:r>
      <w:r w:rsidR="00E025A1" w:rsidRPr="005973C5">
        <w:rPr>
          <w:rFonts w:ascii="Arial" w:hAnsi="Arial" w:cs="Arial"/>
          <w:b/>
          <w:bCs/>
          <w:sz w:val="20"/>
        </w:rPr>
        <w:t xml:space="preserve"> </w:t>
      </w:r>
      <w:bookmarkEnd w:id="185"/>
      <w:r w:rsidR="008F7A1A" w:rsidRPr="005973C5">
        <w:rPr>
          <w:rFonts w:ascii="Arial" w:hAnsi="Arial" w:cs="Arial"/>
          <w:b/>
          <w:bCs/>
          <w:sz w:val="20"/>
        </w:rPr>
        <w:t>– 5 točk</w:t>
      </w:r>
    </w:p>
    <w:p w14:paraId="59F7479F" w14:textId="7BFCF3F6" w:rsidR="00E025A1" w:rsidRPr="005973C5" w:rsidRDefault="00DA3538" w:rsidP="00810222">
      <w:pPr>
        <w:pStyle w:val="Odstavekseznama"/>
        <w:suppressAutoHyphens w:val="0"/>
        <w:autoSpaceDN/>
        <w:spacing w:line="260" w:lineRule="atLeast"/>
        <w:jc w:val="both"/>
        <w:textAlignment w:val="auto"/>
        <w:rPr>
          <w:rFonts w:ascii="Arial" w:hAnsi="Arial" w:cs="Arial"/>
          <w:b/>
          <w:bCs/>
          <w:sz w:val="20"/>
        </w:rPr>
      </w:pPr>
      <w:r>
        <w:rPr>
          <w:rFonts w:ascii="Arial" w:hAnsi="Arial" w:cs="Arial"/>
          <w:b/>
          <w:bCs/>
          <w:sz w:val="20"/>
        </w:rPr>
        <w:t>48 mesecev ali več splošne garancije</w:t>
      </w:r>
      <w:r w:rsidR="004302FD" w:rsidRPr="005973C5">
        <w:rPr>
          <w:rFonts w:ascii="Arial" w:hAnsi="Arial" w:cs="Arial"/>
          <w:b/>
          <w:bCs/>
          <w:sz w:val="20"/>
        </w:rPr>
        <w:t xml:space="preserve"> </w:t>
      </w:r>
      <w:r w:rsidR="00E025A1" w:rsidRPr="005973C5">
        <w:rPr>
          <w:rFonts w:ascii="Arial" w:hAnsi="Arial" w:cs="Arial"/>
          <w:b/>
          <w:bCs/>
          <w:sz w:val="20"/>
        </w:rPr>
        <w:t>– 10 točk</w:t>
      </w:r>
    </w:p>
    <w:p w14:paraId="48FBE71F" w14:textId="77777777" w:rsidR="002A0D21" w:rsidRDefault="002A0D21" w:rsidP="00C026D5">
      <w:pPr>
        <w:suppressAutoHyphens w:val="0"/>
        <w:autoSpaceDN/>
        <w:spacing w:line="260" w:lineRule="atLeast"/>
        <w:jc w:val="both"/>
        <w:textAlignment w:val="auto"/>
        <w:rPr>
          <w:sz w:val="20"/>
        </w:rPr>
      </w:pPr>
    </w:p>
    <w:p w14:paraId="0F7D0DBF" w14:textId="77777777" w:rsidR="008973F5" w:rsidRDefault="008973F5" w:rsidP="00C026D5">
      <w:pPr>
        <w:suppressAutoHyphens w:val="0"/>
        <w:autoSpaceDN/>
        <w:spacing w:line="260" w:lineRule="atLeast"/>
        <w:jc w:val="both"/>
        <w:textAlignment w:val="auto"/>
        <w:rPr>
          <w:sz w:val="20"/>
        </w:rPr>
      </w:pPr>
    </w:p>
    <w:p w14:paraId="35EFA7E6" w14:textId="7F507C07" w:rsidR="00C026D5" w:rsidRDefault="00C026D5" w:rsidP="00C026D5">
      <w:pPr>
        <w:suppressAutoHyphens w:val="0"/>
        <w:autoSpaceDN/>
        <w:spacing w:line="260" w:lineRule="atLeast"/>
        <w:jc w:val="both"/>
        <w:textAlignment w:val="auto"/>
        <w:rPr>
          <w:b/>
          <w:bCs/>
          <w:sz w:val="20"/>
          <w:u w:val="single"/>
        </w:rPr>
      </w:pPr>
      <w:r w:rsidRPr="002A0D21">
        <w:rPr>
          <w:b/>
          <w:bCs/>
          <w:sz w:val="20"/>
          <w:u w:val="single"/>
        </w:rPr>
        <w:t>Merila za sklop 5:</w:t>
      </w:r>
    </w:p>
    <w:p w14:paraId="49B7B3DF" w14:textId="77777777" w:rsidR="008973F5" w:rsidRDefault="008973F5" w:rsidP="00C026D5">
      <w:pPr>
        <w:suppressAutoHyphens w:val="0"/>
        <w:autoSpaceDN/>
        <w:spacing w:line="260" w:lineRule="atLeast"/>
        <w:jc w:val="both"/>
        <w:textAlignment w:val="auto"/>
        <w:rPr>
          <w:b/>
          <w:bCs/>
          <w:sz w:val="20"/>
          <w:u w:val="single"/>
        </w:rPr>
      </w:pPr>
    </w:p>
    <w:p w14:paraId="66DE3736" w14:textId="63C0226E" w:rsidR="008973F5" w:rsidRPr="00D87EB3" w:rsidRDefault="008973F5" w:rsidP="00C026D5">
      <w:pPr>
        <w:suppressAutoHyphens w:val="0"/>
        <w:autoSpaceDN/>
        <w:spacing w:line="260" w:lineRule="atLeast"/>
        <w:jc w:val="both"/>
        <w:textAlignment w:val="auto"/>
        <w:rPr>
          <w:sz w:val="20"/>
        </w:rPr>
      </w:pPr>
      <w:r w:rsidRPr="00D87EB3">
        <w:rPr>
          <w:sz w:val="20"/>
        </w:rPr>
        <w:t>Merilo za izbor je ekonomsko najugodnejša ponudba</w:t>
      </w:r>
      <w:r w:rsidR="00A0214D" w:rsidRPr="00D87EB3">
        <w:rPr>
          <w:sz w:val="20"/>
        </w:rPr>
        <w:t xml:space="preserve">. Naročnik bo pravočasne ponudbe iz sklopa 5 </w:t>
      </w:r>
      <w:r w:rsidR="00D87EB3" w:rsidRPr="00D87EB3">
        <w:rPr>
          <w:sz w:val="20"/>
        </w:rPr>
        <w:t>ovrednotil na podlagi naslednjih meril:</w:t>
      </w:r>
    </w:p>
    <w:p w14:paraId="5C684EF9" w14:textId="77777777" w:rsidR="00D87EB3" w:rsidRDefault="00D87EB3" w:rsidP="00C026D5">
      <w:pPr>
        <w:suppressAutoHyphens w:val="0"/>
        <w:autoSpaceDN/>
        <w:spacing w:line="260" w:lineRule="atLeast"/>
        <w:jc w:val="both"/>
        <w:textAlignment w:val="auto"/>
        <w:rPr>
          <w:b/>
          <w:bCs/>
          <w:sz w:val="20"/>
          <w:u w:val="single"/>
        </w:rPr>
      </w:pPr>
    </w:p>
    <w:p w14:paraId="33B4AAFE" w14:textId="2E2ACB5B" w:rsidR="00D87EB3"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Ponudbena cena (do 75 točk)</w:t>
      </w:r>
    </w:p>
    <w:p w14:paraId="2AC6653C" w14:textId="3427645D" w:rsidR="00594010"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Širina pometanja (do 4 točke)</w:t>
      </w:r>
    </w:p>
    <w:p w14:paraId="1129B84B" w14:textId="43AD2BE6" w:rsidR="00594010"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Radij obračanja (do 4 točke)</w:t>
      </w:r>
    </w:p>
    <w:p w14:paraId="12E57A69" w14:textId="2041E286" w:rsidR="00594010"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Velikost zalogovnika (do 4 točke)</w:t>
      </w:r>
    </w:p>
    <w:p w14:paraId="028EE726" w14:textId="3D925E95" w:rsidR="00275D69" w:rsidRPr="007A2C1B" w:rsidRDefault="00275D69"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Višina iztresavanja (do 2 točki)</w:t>
      </w:r>
    </w:p>
    <w:p w14:paraId="371078C0" w14:textId="558BB4E1" w:rsidR="00275D69" w:rsidRPr="007A2C1B" w:rsidRDefault="00275D69"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Volumen rezervoarja za svežo vodo (do 2 točki)</w:t>
      </w:r>
    </w:p>
    <w:p w14:paraId="16337F52" w14:textId="2651A87F" w:rsidR="00275D69" w:rsidRPr="007A2C1B" w:rsidRDefault="00996967"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Potovalna hitrost </w:t>
      </w:r>
      <w:r w:rsidR="00362E22" w:rsidRPr="007A2C1B">
        <w:rPr>
          <w:rFonts w:ascii="Arial" w:hAnsi="Arial" w:cs="Arial"/>
          <w:b/>
          <w:bCs/>
          <w:sz w:val="20"/>
          <w:u w:val="single"/>
        </w:rPr>
        <w:t xml:space="preserve"> (do 4 točke)</w:t>
      </w:r>
    </w:p>
    <w:p w14:paraId="654410AB" w14:textId="440099E9" w:rsidR="00362E22" w:rsidRPr="007A2C1B" w:rsidRDefault="00362E22"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Splošna garancija (do 5 točk) </w:t>
      </w:r>
    </w:p>
    <w:p w14:paraId="35F589B5" w14:textId="77777777" w:rsidR="00362E22" w:rsidRPr="00362E22" w:rsidRDefault="00362E22" w:rsidP="00362E22">
      <w:pPr>
        <w:suppressAutoHyphens w:val="0"/>
        <w:autoSpaceDN/>
        <w:spacing w:line="260" w:lineRule="atLeast"/>
        <w:ind w:left="360"/>
        <w:jc w:val="both"/>
        <w:textAlignment w:val="auto"/>
        <w:rPr>
          <w:b/>
          <w:bCs/>
          <w:sz w:val="20"/>
          <w:u w:val="single"/>
        </w:rPr>
      </w:pPr>
    </w:p>
    <w:p w14:paraId="6B674218" w14:textId="0AAA7CFC" w:rsidR="00C026D5" w:rsidRPr="00F67B10" w:rsidRDefault="007A2C1B" w:rsidP="007A2C1B">
      <w:pPr>
        <w:suppressAutoHyphens w:val="0"/>
        <w:autoSpaceDN/>
        <w:spacing w:line="260" w:lineRule="atLeast"/>
        <w:jc w:val="both"/>
        <w:textAlignment w:val="auto"/>
        <w:rPr>
          <w:sz w:val="20"/>
          <w:u w:val="single"/>
        </w:rPr>
      </w:pPr>
      <w:r w:rsidRPr="00F67B10">
        <w:rPr>
          <w:sz w:val="20"/>
          <w:u w:val="single"/>
        </w:rPr>
        <w:t xml:space="preserve">a) </w:t>
      </w:r>
      <w:r w:rsidR="00C026D5" w:rsidRPr="00F67B10">
        <w:rPr>
          <w:sz w:val="20"/>
          <w:u w:val="single"/>
        </w:rPr>
        <w:t>Ponudbena cena</w:t>
      </w:r>
      <w:r w:rsidR="00F67B10" w:rsidRPr="00F67B10">
        <w:rPr>
          <w:sz w:val="20"/>
          <w:u w:val="single"/>
        </w:rPr>
        <w:t>:</w:t>
      </w:r>
    </w:p>
    <w:p w14:paraId="3B04E1A3" w14:textId="77777777" w:rsidR="00F67B10" w:rsidRPr="007A2C1B" w:rsidRDefault="00F67B10" w:rsidP="007A2C1B">
      <w:pPr>
        <w:suppressAutoHyphens w:val="0"/>
        <w:autoSpaceDN/>
        <w:spacing w:line="260" w:lineRule="atLeast"/>
        <w:jc w:val="both"/>
        <w:textAlignment w:val="auto"/>
        <w:rPr>
          <w:sz w:val="20"/>
        </w:rPr>
      </w:pPr>
    </w:p>
    <w:p w14:paraId="50109464" w14:textId="6249835E" w:rsidR="00101D1A" w:rsidRDefault="00E93784" w:rsidP="00101D1A">
      <w:pPr>
        <w:suppressAutoHyphens w:val="0"/>
        <w:autoSpaceDN/>
        <w:spacing w:line="260" w:lineRule="atLeast"/>
        <w:jc w:val="both"/>
        <w:textAlignment w:val="auto"/>
        <w:rPr>
          <w:sz w:val="20"/>
        </w:rPr>
      </w:pPr>
      <w:r w:rsidRPr="00E93784">
        <w:rPr>
          <w:sz w:val="20"/>
        </w:rPr>
        <w:t>Pri vrednotenju skupne ponudbene vrednosti za se izračuna količnik med najnižjo skupno ponudbeno vrednostjo izmed vseh dopustnih ponudb (A) in obravnavano skupno ponudbeno vrednostjo ponudnika, katerega ponudbo se ocenjuje (B). Količnik se pomnoži s številom 75.</w:t>
      </w:r>
    </w:p>
    <w:p w14:paraId="2249050F" w14:textId="77777777" w:rsidR="00F67B10" w:rsidRDefault="00F67B10" w:rsidP="00101D1A">
      <w:pPr>
        <w:suppressAutoHyphens w:val="0"/>
        <w:autoSpaceDN/>
        <w:spacing w:line="260" w:lineRule="atLeast"/>
        <w:jc w:val="both"/>
        <w:textAlignment w:val="auto"/>
        <w:rPr>
          <w:sz w:val="20"/>
        </w:rPr>
      </w:pPr>
    </w:p>
    <w:p w14:paraId="122E0C5D" w14:textId="77777777" w:rsidR="00F67B10" w:rsidRPr="00F67B10" w:rsidRDefault="00F67B10" w:rsidP="00F67B10">
      <w:pPr>
        <w:pStyle w:val="Odstavekseznama"/>
        <w:spacing w:line="260" w:lineRule="atLeast"/>
        <w:rPr>
          <w:rFonts w:ascii="Arial" w:hAnsi="Arial" w:cs="Arial"/>
          <w:b/>
          <w:bCs/>
          <w:sz w:val="20"/>
          <w:u w:val="single"/>
        </w:rPr>
      </w:pPr>
      <w:r w:rsidRPr="00F67B10">
        <w:rPr>
          <w:rFonts w:ascii="Arial" w:hAnsi="Arial" w:cs="Arial"/>
          <w:b/>
          <w:bCs/>
          <w:sz w:val="20"/>
          <w:u w:val="single"/>
        </w:rPr>
        <w:t>Skupaj cena najugodnejšega ponudnika</w:t>
      </w:r>
    </w:p>
    <w:p w14:paraId="0B9CF779" w14:textId="1AE0CD72" w:rsidR="00F67B10" w:rsidRPr="00F67B10" w:rsidRDefault="00F67B10" w:rsidP="00F67B10">
      <w:pPr>
        <w:pStyle w:val="Odstavekseznama"/>
        <w:spacing w:line="260" w:lineRule="atLeast"/>
        <w:rPr>
          <w:rFonts w:ascii="Arial" w:hAnsi="Arial" w:cs="Arial"/>
          <w:b/>
          <w:bCs/>
          <w:sz w:val="20"/>
        </w:rPr>
      </w:pPr>
      <w:r w:rsidRPr="00F67B10">
        <w:rPr>
          <w:rFonts w:ascii="Arial" w:hAnsi="Arial" w:cs="Arial"/>
          <w:b/>
          <w:bCs/>
          <w:sz w:val="20"/>
        </w:rPr>
        <w:t xml:space="preserve">Skupaj cena ponudnika      </w:t>
      </w:r>
      <w:r w:rsidRPr="00F67B10">
        <w:rPr>
          <w:rFonts w:ascii="Arial" w:hAnsi="Arial" w:cs="Arial"/>
          <w:b/>
          <w:bCs/>
          <w:sz w:val="20"/>
        </w:rPr>
        <w:tab/>
      </w:r>
      <w:r w:rsidRPr="00F67B10">
        <w:rPr>
          <w:rFonts w:ascii="Arial" w:hAnsi="Arial" w:cs="Arial"/>
          <w:b/>
          <w:bCs/>
          <w:sz w:val="20"/>
        </w:rPr>
        <w:tab/>
      </w:r>
      <w:r w:rsidRPr="00F67B10">
        <w:rPr>
          <w:rFonts w:ascii="Arial" w:hAnsi="Arial" w:cs="Arial"/>
          <w:b/>
          <w:bCs/>
          <w:sz w:val="20"/>
        </w:rPr>
        <w:tab/>
        <w:t>x 75 točk</w:t>
      </w:r>
    </w:p>
    <w:p w14:paraId="37E07DA4" w14:textId="77777777" w:rsidR="00F67B10" w:rsidRDefault="00F67B10" w:rsidP="00101D1A">
      <w:pPr>
        <w:suppressAutoHyphens w:val="0"/>
        <w:autoSpaceDN/>
        <w:spacing w:line="260" w:lineRule="atLeast"/>
        <w:jc w:val="both"/>
        <w:textAlignment w:val="auto"/>
        <w:rPr>
          <w:sz w:val="20"/>
        </w:rPr>
      </w:pPr>
    </w:p>
    <w:p w14:paraId="1CD1AE92" w14:textId="77777777" w:rsidR="00101D1A" w:rsidRPr="00101D1A" w:rsidRDefault="00101D1A" w:rsidP="00101D1A">
      <w:pPr>
        <w:suppressAutoHyphens w:val="0"/>
        <w:autoSpaceDN/>
        <w:spacing w:line="260" w:lineRule="atLeast"/>
        <w:jc w:val="both"/>
        <w:textAlignment w:val="auto"/>
        <w:rPr>
          <w:sz w:val="20"/>
        </w:rPr>
      </w:pPr>
    </w:p>
    <w:p w14:paraId="5B391F4A" w14:textId="0983BD09" w:rsidR="00C026D5" w:rsidRPr="001D36EE" w:rsidRDefault="00563DD5" w:rsidP="00563DD5">
      <w:pPr>
        <w:suppressAutoHyphens w:val="0"/>
        <w:autoSpaceDN/>
        <w:spacing w:line="260" w:lineRule="atLeast"/>
        <w:jc w:val="both"/>
        <w:textAlignment w:val="auto"/>
        <w:rPr>
          <w:sz w:val="20"/>
          <w:u w:val="single"/>
        </w:rPr>
      </w:pPr>
      <w:r w:rsidRPr="001D36EE">
        <w:rPr>
          <w:sz w:val="20"/>
          <w:u w:val="single"/>
        </w:rPr>
        <w:t xml:space="preserve">b) </w:t>
      </w:r>
      <w:r w:rsidR="00692163" w:rsidRPr="001D36EE">
        <w:rPr>
          <w:sz w:val="20"/>
          <w:u w:val="single"/>
        </w:rPr>
        <w:t>Širina pometanja:</w:t>
      </w:r>
    </w:p>
    <w:p w14:paraId="347069C6" w14:textId="77777777" w:rsidR="00563DD5" w:rsidRDefault="00563DD5" w:rsidP="00563DD5">
      <w:pPr>
        <w:suppressAutoHyphens w:val="0"/>
        <w:autoSpaceDN/>
        <w:spacing w:line="260" w:lineRule="atLeast"/>
        <w:jc w:val="both"/>
        <w:textAlignment w:val="auto"/>
        <w:rPr>
          <w:sz w:val="20"/>
        </w:rPr>
      </w:pPr>
    </w:p>
    <w:p w14:paraId="0D4C11AA" w14:textId="4F324A22" w:rsidR="00563DD5" w:rsidRPr="00563DD5" w:rsidRDefault="00563DD5" w:rsidP="00563DD5">
      <w:pPr>
        <w:suppressAutoHyphens w:val="0"/>
        <w:autoSpaceDN/>
        <w:spacing w:line="260" w:lineRule="atLeast"/>
        <w:jc w:val="both"/>
        <w:textAlignment w:val="auto"/>
        <w:rPr>
          <w:sz w:val="20"/>
        </w:rPr>
      </w:pPr>
      <w:r w:rsidRPr="00563DD5">
        <w:rPr>
          <w:sz w:val="20"/>
        </w:rPr>
        <w:lastRenderedPageBreak/>
        <w:t xml:space="preserve">Pri vrednotenju točk glede </w:t>
      </w:r>
      <w:r>
        <w:rPr>
          <w:sz w:val="20"/>
        </w:rPr>
        <w:t>širine pometanja</w:t>
      </w:r>
      <w:r w:rsidRPr="00563DD5">
        <w:rPr>
          <w:sz w:val="20"/>
        </w:rPr>
        <w:t>, je točkovanje naslednje:</w:t>
      </w:r>
    </w:p>
    <w:p w14:paraId="7480D3D9" w14:textId="77777777" w:rsidR="00563DD5" w:rsidRDefault="00563DD5" w:rsidP="00563DD5">
      <w:pPr>
        <w:suppressAutoHyphens w:val="0"/>
        <w:autoSpaceDN/>
        <w:spacing w:line="260" w:lineRule="atLeast"/>
        <w:jc w:val="both"/>
        <w:textAlignment w:val="auto"/>
        <w:rPr>
          <w:sz w:val="20"/>
        </w:rPr>
      </w:pPr>
    </w:p>
    <w:p w14:paraId="275728FC" w14:textId="774530DC" w:rsidR="00692163" w:rsidRPr="001D36EE" w:rsidRDefault="00692163" w:rsidP="00563DD5">
      <w:pPr>
        <w:suppressAutoHyphens w:val="0"/>
        <w:autoSpaceDN/>
        <w:spacing w:line="260" w:lineRule="atLeast"/>
        <w:jc w:val="both"/>
        <w:textAlignment w:val="auto"/>
        <w:rPr>
          <w:b/>
          <w:bCs/>
          <w:sz w:val="20"/>
        </w:rPr>
      </w:pPr>
      <w:r w:rsidRPr="001D36EE">
        <w:rPr>
          <w:b/>
          <w:bCs/>
          <w:sz w:val="20"/>
        </w:rPr>
        <w:t xml:space="preserve">Do </w:t>
      </w:r>
      <w:r w:rsidR="00BD4296" w:rsidRPr="001D36EE">
        <w:rPr>
          <w:b/>
          <w:bCs/>
          <w:sz w:val="20"/>
        </w:rPr>
        <w:t xml:space="preserve">vključno </w:t>
      </w:r>
      <w:r w:rsidRPr="001D36EE">
        <w:rPr>
          <w:b/>
          <w:bCs/>
          <w:sz w:val="20"/>
        </w:rPr>
        <w:t>2500 mm – 0 točk</w:t>
      </w:r>
    </w:p>
    <w:p w14:paraId="2D843BA4" w14:textId="5D059F75" w:rsidR="003D2FA0" w:rsidRPr="001D36EE" w:rsidRDefault="00BD4296" w:rsidP="00563DD5">
      <w:pPr>
        <w:suppressAutoHyphens w:val="0"/>
        <w:autoSpaceDN/>
        <w:spacing w:line="260" w:lineRule="atLeast"/>
        <w:jc w:val="both"/>
        <w:textAlignment w:val="auto"/>
        <w:rPr>
          <w:b/>
          <w:bCs/>
          <w:sz w:val="20"/>
        </w:rPr>
      </w:pPr>
      <w:r w:rsidRPr="001D36EE">
        <w:rPr>
          <w:b/>
          <w:bCs/>
          <w:sz w:val="20"/>
        </w:rPr>
        <w:t>Več kot</w:t>
      </w:r>
      <w:r w:rsidR="003D2FA0" w:rsidRPr="001D36EE">
        <w:rPr>
          <w:b/>
          <w:bCs/>
          <w:sz w:val="20"/>
        </w:rPr>
        <w:t xml:space="preserve"> 250</w:t>
      </w:r>
      <w:r w:rsidR="002947B0" w:rsidRPr="001D36EE">
        <w:rPr>
          <w:b/>
          <w:bCs/>
          <w:sz w:val="20"/>
        </w:rPr>
        <w:t>0</w:t>
      </w:r>
      <w:r w:rsidR="003D2FA0" w:rsidRPr="001D36EE">
        <w:rPr>
          <w:b/>
          <w:bCs/>
          <w:sz w:val="20"/>
        </w:rPr>
        <w:t xml:space="preserve"> do 2600 mm – 2 točki</w:t>
      </w:r>
    </w:p>
    <w:p w14:paraId="3200A2AE" w14:textId="0039229F" w:rsidR="003D2FA0" w:rsidRPr="001D36EE" w:rsidRDefault="003D2FA0" w:rsidP="00563DD5">
      <w:pPr>
        <w:suppressAutoHyphens w:val="0"/>
        <w:autoSpaceDN/>
        <w:spacing w:line="260" w:lineRule="atLeast"/>
        <w:jc w:val="both"/>
        <w:textAlignment w:val="auto"/>
        <w:rPr>
          <w:b/>
          <w:bCs/>
          <w:sz w:val="20"/>
        </w:rPr>
      </w:pPr>
      <w:r w:rsidRPr="001D36EE">
        <w:rPr>
          <w:b/>
          <w:bCs/>
          <w:sz w:val="20"/>
        </w:rPr>
        <w:t>Več kot 2600 mm – 4 točke</w:t>
      </w:r>
      <w:r w:rsidR="008B0184">
        <w:rPr>
          <w:b/>
          <w:bCs/>
          <w:sz w:val="20"/>
        </w:rPr>
        <w:t>.</w:t>
      </w:r>
    </w:p>
    <w:p w14:paraId="29B76697" w14:textId="77777777" w:rsidR="002A0D21" w:rsidRPr="001D36EE" w:rsidRDefault="002A0D21" w:rsidP="003D2FA0">
      <w:pPr>
        <w:pStyle w:val="Odstavekseznama"/>
        <w:suppressAutoHyphens w:val="0"/>
        <w:autoSpaceDN/>
        <w:spacing w:line="260" w:lineRule="atLeast"/>
        <w:jc w:val="both"/>
        <w:textAlignment w:val="auto"/>
        <w:rPr>
          <w:rFonts w:ascii="Arial" w:hAnsi="Arial" w:cs="Arial"/>
          <w:b/>
          <w:bCs/>
          <w:sz w:val="20"/>
        </w:rPr>
      </w:pPr>
    </w:p>
    <w:p w14:paraId="7426EF90" w14:textId="72FF1EA7" w:rsidR="00320FC9" w:rsidRPr="001D36EE" w:rsidRDefault="001D36EE" w:rsidP="001D36EE">
      <w:pPr>
        <w:suppressAutoHyphens w:val="0"/>
        <w:autoSpaceDN/>
        <w:spacing w:line="260" w:lineRule="atLeast"/>
        <w:jc w:val="both"/>
        <w:textAlignment w:val="auto"/>
        <w:rPr>
          <w:sz w:val="20"/>
        </w:rPr>
      </w:pPr>
      <w:r w:rsidRPr="00D4566D">
        <w:rPr>
          <w:sz w:val="20"/>
          <w:u w:val="single"/>
        </w:rPr>
        <w:t xml:space="preserve">c) </w:t>
      </w:r>
      <w:r w:rsidR="00320FC9" w:rsidRPr="00D4566D">
        <w:rPr>
          <w:sz w:val="20"/>
          <w:u w:val="single"/>
        </w:rPr>
        <w:t>Radij obračanja</w:t>
      </w:r>
      <w:r w:rsidR="00320FC9" w:rsidRPr="001D36EE">
        <w:rPr>
          <w:sz w:val="20"/>
        </w:rPr>
        <w:t>:</w:t>
      </w:r>
    </w:p>
    <w:p w14:paraId="36EF561A" w14:textId="77777777" w:rsidR="001D36EE" w:rsidRDefault="001D36EE" w:rsidP="001D36EE">
      <w:pPr>
        <w:suppressAutoHyphens w:val="0"/>
        <w:autoSpaceDN/>
        <w:spacing w:line="260" w:lineRule="atLeast"/>
        <w:jc w:val="both"/>
        <w:textAlignment w:val="auto"/>
        <w:rPr>
          <w:sz w:val="20"/>
        </w:rPr>
      </w:pPr>
    </w:p>
    <w:p w14:paraId="2C8D8D47" w14:textId="4047E06F" w:rsidR="001D36EE" w:rsidRPr="001D36EE" w:rsidRDefault="001D36EE" w:rsidP="001D36EE">
      <w:pPr>
        <w:suppressAutoHyphens w:val="0"/>
        <w:autoSpaceDN/>
        <w:spacing w:line="260" w:lineRule="atLeast"/>
        <w:jc w:val="both"/>
        <w:textAlignment w:val="auto"/>
        <w:rPr>
          <w:sz w:val="20"/>
        </w:rPr>
      </w:pPr>
      <w:r w:rsidRPr="001D36EE">
        <w:rPr>
          <w:sz w:val="20"/>
        </w:rPr>
        <w:t xml:space="preserve">Pri vrednotenju točk glede </w:t>
      </w:r>
      <w:r>
        <w:rPr>
          <w:sz w:val="20"/>
        </w:rPr>
        <w:t>radija obračanja</w:t>
      </w:r>
      <w:r w:rsidRPr="001D36EE">
        <w:rPr>
          <w:sz w:val="20"/>
        </w:rPr>
        <w:t>, je točkovanje naslednje:</w:t>
      </w:r>
    </w:p>
    <w:p w14:paraId="6BA1E32C" w14:textId="77777777" w:rsidR="001D36EE" w:rsidRDefault="001D36EE" w:rsidP="001D36EE">
      <w:pPr>
        <w:suppressAutoHyphens w:val="0"/>
        <w:autoSpaceDN/>
        <w:spacing w:line="260" w:lineRule="atLeast"/>
        <w:jc w:val="both"/>
        <w:textAlignment w:val="auto"/>
        <w:rPr>
          <w:sz w:val="20"/>
        </w:rPr>
      </w:pPr>
    </w:p>
    <w:p w14:paraId="24292B6B" w14:textId="16C701EF" w:rsidR="00320FC9" w:rsidRPr="00C631CA" w:rsidRDefault="00320FC9" w:rsidP="001D36EE">
      <w:pPr>
        <w:suppressAutoHyphens w:val="0"/>
        <w:autoSpaceDN/>
        <w:spacing w:line="260" w:lineRule="atLeast"/>
        <w:jc w:val="both"/>
        <w:textAlignment w:val="auto"/>
        <w:rPr>
          <w:b/>
          <w:bCs/>
          <w:sz w:val="20"/>
        </w:rPr>
      </w:pPr>
      <w:r w:rsidRPr="00C631CA">
        <w:rPr>
          <w:b/>
          <w:bCs/>
          <w:sz w:val="20"/>
        </w:rPr>
        <w:t xml:space="preserve">Od 6 </w:t>
      </w:r>
      <w:r w:rsidR="0022518E" w:rsidRPr="00C631CA">
        <w:rPr>
          <w:b/>
          <w:bCs/>
          <w:sz w:val="20"/>
        </w:rPr>
        <w:t xml:space="preserve">m </w:t>
      </w:r>
      <w:r w:rsidRPr="00C631CA">
        <w:rPr>
          <w:b/>
          <w:bCs/>
          <w:sz w:val="20"/>
        </w:rPr>
        <w:t xml:space="preserve">do 7 m </w:t>
      </w:r>
      <w:r w:rsidR="006629E0" w:rsidRPr="00C631CA">
        <w:rPr>
          <w:b/>
          <w:bCs/>
          <w:sz w:val="20"/>
        </w:rPr>
        <w:t>–</w:t>
      </w:r>
      <w:r w:rsidRPr="00C631CA">
        <w:rPr>
          <w:b/>
          <w:bCs/>
          <w:sz w:val="20"/>
        </w:rPr>
        <w:t xml:space="preserve"> </w:t>
      </w:r>
      <w:r w:rsidR="006629E0" w:rsidRPr="00C631CA">
        <w:rPr>
          <w:b/>
          <w:bCs/>
          <w:sz w:val="20"/>
        </w:rPr>
        <w:t>1 točka</w:t>
      </w:r>
    </w:p>
    <w:p w14:paraId="7F440A76" w14:textId="10497252" w:rsidR="006629E0" w:rsidRPr="00C631CA" w:rsidRDefault="006629E0" w:rsidP="001D36EE">
      <w:pPr>
        <w:suppressAutoHyphens w:val="0"/>
        <w:autoSpaceDN/>
        <w:spacing w:line="260" w:lineRule="atLeast"/>
        <w:jc w:val="both"/>
        <w:textAlignment w:val="auto"/>
        <w:rPr>
          <w:b/>
          <w:bCs/>
          <w:sz w:val="20"/>
        </w:rPr>
      </w:pPr>
      <w:r w:rsidRPr="00C631CA">
        <w:rPr>
          <w:b/>
          <w:bCs/>
          <w:sz w:val="20"/>
        </w:rPr>
        <w:t xml:space="preserve">Od 5 </w:t>
      </w:r>
      <w:r w:rsidR="0022518E" w:rsidRPr="00C631CA">
        <w:rPr>
          <w:b/>
          <w:bCs/>
          <w:sz w:val="20"/>
        </w:rPr>
        <w:t xml:space="preserve">m </w:t>
      </w:r>
      <w:r w:rsidRPr="00C631CA">
        <w:rPr>
          <w:b/>
          <w:bCs/>
          <w:sz w:val="20"/>
        </w:rPr>
        <w:t>do 6 m – 2 točki</w:t>
      </w:r>
    </w:p>
    <w:p w14:paraId="16AEAA83" w14:textId="39C6EACA" w:rsidR="006629E0" w:rsidRPr="00C631CA" w:rsidRDefault="006629E0" w:rsidP="001D36EE">
      <w:pPr>
        <w:suppressAutoHyphens w:val="0"/>
        <w:autoSpaceDN/>
        <w:spacing w:line="260" w:lineRule="atLeast"/>
        <w:jc w:val="both"/>
        <w:textAlignment w:val="auto"/>
        <w:rPr>
          <w:b/>
          <w:bCs/>
          <w:sz w:val="20"/>
        </w:rPr>
      </w:pPr>
      <w:r w:rsidRPr="00C631CA">
        <w:rPr>
          <w:b/>
          <w:bCs/>
          <w:sz w:val="20"/>
        </w:rPr>
        <w:t xml:space="preserve">Od 4 </w:t>
      </w:r>
      <w:r w:rsidR="0022518E" w:rsidRPr="00C631CA">
        <w:rPr>
          <w:b/>
          <w:bCs/>
          <w:sz w:val="20"/>
        </w:rPr>
        <w:t xml:space="preserve">m </w:t>
      </w:r>
      <w:r w:rsidRPr="00C631CA">
        <w:rPr>
          <w:b/>
          <w:bCs/>
          <w:sz w:val="20"/>
        </w:rPr>
        <w:t>do 5 m – 3 točke</w:t>
      </w:r>
    </w:p>
    <w:p w14:paraId="7323FAB4" w14:textId="62CA26A3" w:rsidR="006629E0" w:rsidRPr="00C631CA" w:rsidRDefault="006629E0" w:rsidP="001D36EE">
      <w:pPr>
        <w:suppressAutoHyphens w:val="0"/>
        <w:autoSpaceDN/>
        <w:spacing w:line="260" w:lineRule="atLeast"/>
        <w:jc w:val="both"/>
        <w:textAlignment w:val="auto"/>
        <w:rPr>
          <w:b/>
          <w:bCs/>
          <w:sz w:val="20"/>
        </w:rPr>
      </w:pPr>
      <w:r w:rsidRPr="00C631CA">
        <w:rPr>
          <w:b/>
          <w:bCs/>
          <w:sz w:val="20"/>
        </w:rPr>
        <w:t xml:space="preserve">Od 3 </w:t>
      </w:r>
      <w:r w:rsidR="0022518E" w:rsidRPr="00C631CA">
        <w:rPr>
          <w:b/>
          <w:bCs/>
          <w:sz w:val="20"/>
        </w:rPr>
        <w:t>m do 4 m – 4 točke</w:t>
      </w:r>
      <w:r w:rsidR="008B0184">
        <w:rPr>
          <w:b/>
          <w:bCs/>
          <w:sz w:val="20"/>
        </w:rPr>
        <w:t>.</w:t>
      </w:r>
    </w:p>
    <w:p w14:paraId="7C5FC73D" w14:textId="77777777" w:rsidR="002A0D21" w:rsidRPr="002A0D21" w:rsidRDefault="002A0D21" w:rsidP="00320FC9">
      <w:pPr>
        <w:pStyle w:val="Odstavekseznama"/>
        <w:suppressAutoHyphens w:val="0"/>
        <w:autoSpaceDN/>
        <w:spacing w:line="260" w:lineRule="atLeast"/>
        <w:jc w:val="both"/>
        <w:textAlignment w:val="auto"/>
        <w:rPr>
          <w:rFonts w:ascii="Arial" w:hAnsi="Arial" w:cs="Arial"/>
          <w:sz w:val="20"/>
        </w:rPr>
      </w:pPr>
    </w:p>
    <w:p w14:paraId="2523BD87" w14:textId="77777777" w:rsidR="00C631CA" w:rsidRDefault="00C631CA" w:rsidP="00D4566D">
      <w:pPr>
        <w:suppressAutoHyphens w:val="0"/>
        <w:autoSpaceDN/>
        <w:spacing w:line="260" w:lineRule="atLeast"/>
        <w:jc w:val="both"/>
        <w:textAlignment w:val="auto"/>
        <w:rPr>
          <w:sz w:val="20"/>
        </w:rPr>
      </w:pPr>
      <w:r>
        <w:rPr>
          <w:sz w:val="20"/>
        </w:rPr>
        <w:t xml:space="preserve">d) </w:t>
      </w:r>
      <w:r w:rsidR="0022518E" w:rsidRPr="00D4566D">
        <w:rPr>
          <w:sz w:val="20"/>
        </w:rPr>
        <w:t>Velikost zalogovnika</w:t>
      </w:r>
      <w:r>
        <w:rPr>
          <w:sz w:val="20"/>
        </w:rPr>
        <w:t>:</w:t>
      </w:r>
    </w:p>
    <w:p w14:paraId="22CB5DEC" w14:textId="42467C84" w:rsidR="0022518E" w:rsidRDefault="0022518E" w:rsidP="00D4566D">
      <w:pPr>
        <w:suppressAutoHyphens w:val="0"/>
        <w:autoSpaceDN/>
        <w:spacing w:line="260" w:lineRule="atLeast"/>
        <w:jc w:val="both"/>
        <w:textAlignment w:val="auto"/>
        <w:rPr>
          <w:sz w:val="20"/>
        </w:rPr>
      </w:pPr>
      <w:r w:rsidRPr="00D4566D">
        <w:rPr>
          <w:sz w:val="20"/>
        </w:rPr>
        <w:t xml:space="preserve"> </w:t>
      </w:r>
    </w:p>
    <w:p w14:paraId="3C90BB9E" w14:textId="1D1E40C9" w:rsidR="00C631CA" w:rsidRPr="00C631CA" w:rsidRDefault="00C631CA" w:rsidP="00C631CA">
      <w:pPr>
        <w:suppressAutoHyphens w:val="0"/>
        <w:autoSpaceDN/>
        <w:spacing w:line="260" w:lineRule="atLeast"/>
        <w:jc w:val="both"/>
        <w:textAlignment w:val="auto"/>
        <w:rPr>
          <w:sz w:val="20"/>
        </w:rPr>
      </w:pPr>
      <w:r w:rsidRPr="00C631CA">
        <w:rPr>
          <w:sz w:val="20"/>
        </w:rPr>
        <w:t xml:space="preserve">Pri vrednotenju točk glede </w:t>
      </w:r>
      <w:r>
        <w:rPr>
          <w:sz w:val="20"/>
        </w:rPr>
        <w:t>velikosti zalogovnika</w:t>
      </w:r>
      <w:r w:rsidRPr="00C631CA">
        <w:rPr>
          <w:sz w:val="20"/>
        </w:rPr>
        <w:t>, je točkovanje naslednje:</w:t>
      </w:r>
    </w:p>
    <w:p w14:paraId="30C2CF20" w14:textId="77777777" w:rsidR="00C631CA" w:rsidRPr="00D4566D" w:rsidRDefault="00C631CA" w:rsidP="00D4566D">
      <w:pPr>
        <w:suppressAutoHyphens w:val="0"/>
        <w:autoSpaceDN/>
        <w:spacing w:line="260" w:lineRule="atLeast"/>
        <w:jc w:val="both"/>
        <w:textAlignment w:val="auto"/>
        <w:rPr>
          <w:sz w:val="20"/>
        </w:rPr>
      </w:pPr>
    </w:p>
    <w:p w14:paraId="05BB5F71" w14:textId="46301031" w:rsidR="0022518E" w:rsidRPr="00C631CA" w:rsidRDefault="00AB3BD3" w:rsidP="00C631CA">
      <w:pPr>
        <w:suppressAutoHyphens w:val="0"/>
        <w:autoSpaceDN/>
        <w:spacing w:line="260" w:lineRule="atLeast"/>
        <w:jc w:val="both"/>
        <w:textAlignment w:val="auto"/>
        <w:rPr>
          <w:b/>
          <w:bCs/>
          <w:sz w:val="20"/>
        </w:rPr>
      </w:pPr>
      <w:r w:rsidRPr="00C631CA">
        <w:rPr>
          <w:b/>
          <w:bCs/>
          <w:sz w:val="20"/>
        </w:rPr>
        <w:t xml:space="preserve">Do </w:t>
      </w:r>
      <w:r w:rsidR="008F0DD6" w:rsidRPr="00C631CA">
        <w:rPr>
          <w:b/>
          <w:bCs/>
          <w:sz w:val="20"/>
        </w:rPr>
        <w:t xml:space="preserve">vključno </w:t>
      </w:r>
      <w:r w:rsidRPr="00C631CA">
        <w:rPr>
          <w:b/>
          <w:bCs/>
          <w:sz w:val="20"/>
        </w:rPr>
        <w:t>2 m³ - 0 točk</w:t>
      </w:r>
    </w:p>
    <w:p w14:paraId="26D94A1F" w14:textId="22DD8D95" w:rsidR="00AB3BD3" w:rsidRPr="00C631CA" w:rsidRDefault="008F0DD6" w:rsidP="00C631CA">
      <w:pPr>
        <w:suppressAutoHyphens w:val="0"/>
        <w:autoSpaceDN/>
        <w:spacing w:line="260" w:lineRule="atLeast"/>
        <w:jc w:val="both"/>
        <w:textAlignment w:val="auto"/>
        <w:rPr>
          <w:b/>
          <w:bCs/>
          <w:sz w:val="20"/>
        </w:rPr>
      </w:pPr>
      <w:r w:rsidRPr="00C631CA">
        <w:rPr>
          <w:b/>
          <w:bCs/>
          <w:sz w:val="20"/>
        </w:rPr>
        <w:t>Več kot</w:t>
      </w:r>
      <w:r w:rsidR="00AB3BD3" w:rsidRPr="00C631CA">
        <w:rPr>
          <w:b/>
          <w:bCs/>
          <w:sz w:val="20"/>
        </w:rPr>
        <w:t xml:space="preserve"> 2 m³ do 2,2 m³ - 2 točki</w:t>
      </w:r>
    </w:p>
    <w:p w14:paraId="62AB085F" w14:textId="0C4589F5" w:rsidR="00AB3BD3" w:rsidRPr="00C631CA" w:rsidRDefault="00F958D7" w:rsidP="00C631CA">
      <w:pPr>
        <w:suppressAutoHyphens w:val="0"/>
        <w:autoSpaceDN/>
        <w:spacing w:line="260" w:lineRule="atLeast"/>
        <w:jc w:val="both"/>
        <w:textAlignment w:val="auto"/>
        <w:rPr>
          <w:b/>
          <w:bCs/>
          <w:sz w:val="20"/>
        </w:rPr>
      </w:pPr>
      <w:r w:rsidRPr="00C631CA">
        <w:rPr>
          <w:b/>
          <w:bCs/>
          <w:sz w:val="20"/>
        </w:rPr>
        <w:t>Več kot 2,2 m ³ - 4 točke</w:t>
      </w:r>
      <w:r w:rsidR="008B0184">
        <w:rPr>
          <w:b/>
          <w:bCs/>
          <w:sz w:val="20"/>
        </w:rPr>
        <w:t>.</w:t>
      </w:r>
    </w:p>
    <w:p w14:paraId="1020A59B" w14:textId="77777777" w:rsidR="002A0D21" w:rsidRPr="002A0D21" w:rsidRDefault="002A0D21" w:rsidP="0022518E">
      <w:pPr>
        <w:pStyle w:val="Odstavekseznama"/>
        <w:suppressAutoHyphens w:val="0"/>
        <w:autoSpaceDN/>
        <w:spacing w:line="260" w:lineRule="atLeast"/>
        <w:jc w:val="both"/>
        <w:textAlignment w:val="auto"/>
        <w:rPr>
          <w:rFonts w:ascii="Arial" w:hAnsi="Arial" w:cs="Arial"/>
          <w:sz w:val="20"/>
        </w:rPr>
      </w:pPr>
    </w:p>
    <w:p w14:paraId="37E0A898" w14:textId="5F002320" w:rsidR="00F958D7" w:rsidRDefault="00C631CA" w:rsidP="00C631CA">
      <w:pPr>
        <w:suppressAutoHyphens w:val="0"/>
        <w:autoSpaceDN/>
        <w:spacing w:line="260" w:lineRule="atLeast"/>
        <w:jc w:val="both"/>
        <w:textAlignment w:val="auto"/>
        <w:rPr>
          <w:sz w:val="20"/>
        </w:rPr>
      </w:pPr>
      <w:r>
        <w:rPr>
          <w:sz w:val="20"/>
        </w:rPr>
        <w:t xml:space="preserve">e) </w:t>
      </w:r>
      <w:r w:rsidR="00F958D7" w:rsidRPr="00C631CA">
        <w:rPr>
          <w:sz w:val="20"/>
          <w:u w:val="single"/>
        </w:rPr>
        <w:t>Višina iztresavanja</w:t>
      </w:r>
      <w:r w:rsidR="00F27636" w:rsidRPr="00C631CA">
        <w:rPr>
          <w:sz w:val="20"/>
          <w:u w:val="single"/>
        </w:rPr>
        <w:t>:</w:t>
      </w:r>
    </w:p>
    <w:p w14:paraId="77481820" w14:textId="77777777" w:rsidR="00C631CA" w:rsidRPr="00C631CA" w:rsidRDefault="00C631CA" w:rsidP="00C631CA">
      <w:pPr>
        <w:suppressAutoHyphens w:val="0"/>
        <w:autoSpaceDN/>
        <w:spacing w:line="260" w:lineRule="atLeast"/>
        <w:jc w:val="both"/>
        <w:textAlignment w:val="auto"/>
        <w:rPr>
          <w:sz w:val="20"/>
        </w:rPr>
      </w:pPr>
    </w:p>
    <w:p w14:paraId="31778BB6" w14:textId="57560D52" w:rsidR="00C631CA" w:rsidRPr="00C631CA" w:rsidRDefault="00C631CA" w:rsidP="00C631CA">
      <w:pPr>
        <w:suppressAutoHyphens w:val="0"/>
        <w:autoSpaceDN/>
        <w:spacing w:line="260" w:lineRule="atLeast"/>
        <w:jc w:val="both"/>
        <w:textAlignment w:val="auto"/>
        <w:rPr>
          <w:sz w:val="20"/>
        </w:rPr>
      </w:pPr>
      <w:r w:rsidRPr="00C631CA">
        <w:rPr>
          <w:sz w:val="20"/>
        </w:rPr>
        <w:t xml:space="preserve">Pri vrednotenju točk glede </w:t>
      </w:r>
      <w:r>
        <w:rPr>
          <w:sz w:val="20"/>
        </w:rPr>
        <w:t>višine iztresavanja</w:t>
      </w:r>
      <w:r w:rsidRPr="00C631CA">
        <w:rPr>
          <w:sz w:val="20"/>
        </w:rPr>
        <w:t>, je točkovanje naslednje:</w:t>
      </w:r>
    </w:p>
    <w:p w14:paraId="6036CD87" w14:textId="77777777" w:rsidR="00C631CA" w:rsidRDefault="00C631CA" w:rsidP="00C631CA">
      <w:pPr>
        <w:suppressAutoHyphens w:val="0"/>
        <w:autoSpaceDN/>
        <w:spacing w:line="260" w:lineRule="atLeast"/>
        <w:jc w:val="both"/>
        <w:textAlignment w:val="auto"/>
        <w:rPr>
          <w:sz w:val="20"/>
        </w:rPr>
      </w:pPr>
    </w:p>
    <w:p w14:paraId="58F244DD" w14:textId="2350721F" w:rsidR="00F27636" w:rsidRPr="00C631CA" w:rsidRDefault="00F27636" w:rsidP="00C631CA">
      <w:pPr>
        <w:suppressAutoHyphens w:val="0"/>
        <w:autoSpaceDN/>
        <w:spacing w:line="260" w:lineRule="atLeast"/>
        <w:jc w:val="both"/>
        <w:textAlignment w:val="auto"/>
        <w:rPr>
          <w:b/>
          <w:bCs/>
          <w:sz w:val="20"/>
        </w:rPr>
      </w:pPr>
      <w:r w:rsidRPr="00C631CA">
        <w:rPr>
          <w:b/>
          <w:bCs/>
          <w:sz w:val="20"/>
        </w:rPr>
        <w:t xml:space="preserve">Do </w:t>
      </w:r>
      <w:r w:rsidR="00831E78" w:rsidRPr="00C631CA">
        <w:rPr>
          <w:b/>
          <w:bCs/>
          <w:sz w:val="20"/>
        </w:rPr>
        <w:t xml:space="preserve">vključno </w:t>
      </w:r>
      <w:r w:rsidRPr="00C631CA">
        <w:rPr>
          <w:b/>
          <w:bCs/>
          <w:sz w:val="20"/>
        </w:rPr>
        <w:t>1400 mm – 0 točk</w:t>
      </w:r>
    </w:p>
    <w:p w14:paraId="6B86D9C7" w14:textId="3F4D1C5A" w:rsidR="00F27636" w:rsidRPr="00C631CA" w:rsidRDefault="00F27636" w:rsidP="00C631CA">
      <w:pPr>
        <w:suppressAutoHyphens w:val="0"/>
        <w:autoSpaceDN/>
        <w:spacing w:line="260" w:lineRule="atLeast"/>
        <w:jc w:val="both"/>
        <w:textAlignment w:val="auto"/>
        <w:rPr>
          <w:b/>
          <w:bCs/>
          <w:sz w:val="20"/>
        </w:rPr>
      </w:pPr>
      <w:r w:rsidRPr="00C631CA">
        <w:rPr>
          <w:b/>
          <w:bCs/>
          <w:sz w:val="20"/>
        </w:rPr>
        <w:t>Več kot 1400 mm – 2 točki</w:t>
      </w:r>
      <w:r w:rsidR="008B0184">
        <w:rPr>
          <w:b/>
          <w:bCs/>
          <w:sz w:val="20"/>
        </w:rPr>
        <w:t>.</w:t>
      </w:r>
    </w:p>
    <w:p w14:paraId="2CDB2B0C" w14:textId="77777777" w:rsidR="002A0D21" w:rsidRPr="002A0D21" w:rsidRDefault="002A0D21" w:rsidP="00F27636">
      <w:pPr>
        <w:pStyle w:val="Odstavekseznama"/>
        <w:suppressAutoHyphens w:val="0"/>
        <w:autoSpaceDN/>
        <w:spacing w:line="260" w:lineRule="atLeast"/>
        <w:jc w:val="both"/>
        <w:textAlignment w:val="auto"/>
        <w:rPr>
          <w:rFonts w:ascii="Arial" w:hAnsi="Arial" w:cs="Arial"/>
          <w:sz w:val="20"/>
        </w:rPr>
      </w:pPr>
    </w:p>
    <w:p w14:paraId="08D76899" w14:textId="5BA92E56" w:rsidR="00F27636" w:rsidRDefault="0070131E" w:rsidP="0070131E">
      <w:pPr>
        <w:suppressAutoHyphens w:val="0"/>
        <w:autoSpaceDN/>
        <w:spacing w:line="260" w:lineRule="atLeast"/>
        <w:jc w:val="both"/>
        <w:textAlignment w:val="auto"/>
        <w:rPr>
          <w:sz w:val="20"/>
        </w:rPr>
      </w:pPr>
      <w:r>
        <w:rPr>
          <w:sz w:val="20"/>
        </w:rPr>
        <w:t xml:space="preserve">f) </w:t>
      </w:r>
      <w:r w:rsidR="00AD2E3F" w:rsidRPr="0070131E">
        <w:rPr>
          <w:sz w:val="20"/>
        </w:rPr>
        <w:t>Volumen rezervoarja za svežo vodo</w:t>
      </w:r>
      <w:r w:rsidR="00E2614F" w:rsidRPr="0070131E">
        <w:rPr>
          <w:sz w:val="20"/>
        </w:rPr>
        <w:t>:</w:t>
      </w:r>
    </w:p>
    <w:p w14:paraId="7A4AAFDF" w14:textId="77777777" w:rsidR="0070131E" w:rsidRDefault="0070131E" w:rsidP="0070131E">
      <w:pPr>
        <w:suppressAutoHyphens w:val="0"/>
        <w:autoSpaceDN/>
        <w:spacing w:line="260" w:lineRule="atLeast"/>
        <w:jc w:val="both"/>
        <w:textAlignment w:val="auto"/>
        <w:rPr>
          <w:sz w:val="20"/>
        </w:rPr>
      </w:pPr>
    </w:p>
    <w:p w14:paraId="6980BB4F" w14:textId="0773F248" w:rsidR="0070131E" w:rsidRPr="0070131E" w:rsidRDefault="0070131E" w:rsidP="0070131E">
      <w:pPr>
        <w:suppressAutoHyphens w:val="0"/>
        <w:autoSpaceDN/>
        <w:spacing w:line="260" w:lineRule="atLeast"/>
        <w:jc w:val="both"/>
        <w:textAlignment w:val="auto"/>
        <w:rPr>
          <w:sz w:val="20"/>
        </w:rPr>
      </w:pPr>
      <w:r w:rsidRPr="0070131E">
        <w:rPr>
          <w:sz w:val="20"/>
        </w:rPr>
        <w:t xml:space="preserve">Pri vrednotenju točk glede </w:t>
      </w:r>
      <w:r w:rsidR="00370E16">
        <w:rPr>
          <w:sz w:val="20"/>
        </w:rPr>
        <w:t>volumna rezervoarja za svežo vodo</w:t>
      </w:r>
      <w:r w:rsidRPr="0070131E">
        <w:rPr>
          <w:sz w:val="20"/>
        </w:rPr>
        <w:t>, je točkovanje naslednje:</w:t>
      </w:r>
    </w:p>
    <w:p w14:paraId="145A5BCE" w14:textId="77777777" w:rsidR="0070131E" w:rsidRPr="0070131E" w:rsidRDefault="0070131E" w:rsidP="0070131E">
      <w:pPr>
        <w:suppressAutoHyphens w:val="0"/>
        <w:autoSpaceDN/>
        <w:spacing w:line="260" w:lineRule="atLeast"/>
        <w:jc w:val="both"/>
        <w:textAlignment w:val="auto"/>
        <w:rPr>
          <w:sz w:val="20"/>
        </w:rPr>
      </w:pPr>
    </w:p>
    <w:p w14:paraId="7FF0BD49" w14:textId="61C2A636" w:rsidR="00E2614F" w:rsidRPr="00370E16" w:rsidRDefault="00E2614F" w:rsidP="00370E16">
      <w:pPr>
        <w:suppressAutoHyphens w:val="0"/>
        <w:autoSpaceDN/>
        <w:spacing w:line="260" w:lineRule="atLeast"/>
        <w:jc w:val="both"/>
        <w:textAlignment w:val="auto"/>
        <w:rPr>
          <w:b/>
          <w:bCs/>
          <w:sz w:val="20"/>
        </w:rPr>
      </w:pPr>
      <w:r w:rsidRPr="00370E16">
        <w:rPr>
          <w:b/>
          <w:bCs/>
          <w:sz w:val="20"/>
        </w:rPr>
        <w:t>Do vključno 190 litrov – 0 točk</w:t>
      </w:r>
    </w:p>
    <w:p w14:paraId="5E38794B" w14:textId="4BE263AA" w:rsidR="00E2614F" w:rsidRPr="00370E16" w:rsidRDefault="00E2614F" w:rsidP="00370E16">
      <w:pPr>
        <w:suppressAutoHyphens w:val="0"/>
        <w:autoSpaceDN/>
        <w:spacing w:line="260" w:lineRule="atLeast"/>
        <w:jc w:val="both"/>
        <w:textAlignment w:val="auto"/>
        <w:rPr>
          <w:b/>
          <w:bCs/>
          <w:sz w:val="20"/>
        </w:rPr>
      </w:pPr>
      <w:r w:rsidRPr="00370E16">
        <w:rPr>
          <w:b/>
          <w:bCs/>
          <w:sz w:val="20"/>
        </w:rPr>
        <w:t>Več kot 190 litrov – 2 točki.</w:t>
      </w:r>
    </w:p>
    <w:p w14:paraId="3D863DC3" w14:textId="77777777" w:rsidR="00E2614F" w:rsidRDefault="00E2614F" w:rsidP="00E2614F">
      <w:pPr>
        <w:suppressAutoHyphens w:val="0"/>
        <w:autoSpaceDN/>
        <w:spacing w:line="260" w:lineRule="atLeast"/>
        <w:jc w:val="both"/>
        <w:textAlignment w:val="auto"/>
        <w:rPr>
          <w:sz w:val="20"/>
        </w:rPr>
      </w:pPr>
    </w:p>
    <w:p w14:paraId="57A6A155" w14:textId="1B2BB1AB" w:rsidR="00735580" w:rsidRPr="00370E16" w:rsidRDefault="00370E16" w:rsidP="00370E16">
      <w:pPr>
        <w:suppressAutoHyphens w:val="0"/>
        <w:autoSpaceDN/>
        <w:spacing w:line="260" w:lineRule="atLeast"/>
        <w:jc w:val="both"/>
        <w:textAlignment w:val="auto"/>
        <w:rPr>
          <w:sz w:val="20"/>
        </w:rPr>
      </w:pPr>
      <w:r>
        <w:rPr>
          <w:sz w:val="20"/>
        </w:rPr>
        <w:t xml:space="preserve">g) </w:t>
      </w:r>
      <w:r w:rsidR="00735580" w:rsidRPr="00370E16">
        <w:rPr>
          <w:sz w:val="20"/>
        </w:rPr>
        <w:t>Potovalna hitrost:</w:t>
      </w:r>
    </w:p>
    <w:p w14:paraId="090213EF" w14:textId="77777777" w:rsidR="00370E16" w:rsidRDefault="00370E16" w:rsidP="00370E16">
      <w:pPr>
        <w:suppressAutoHyphens w:val="0"/>
        <w:autoSpaceDN/>
        <w:spacing w:line="260" w:lineRule="atLeast"/>
        <w:jc w:val="both"/>
        <w:textAlignment w:val="auto"/>
        <w:rPr>
          <w:sz w:val="20"/>
        </w:rPr>
      </w:pPr>
    </w:p>
    <w:p w14:paraId="77EAF90F" w14:textId="5298F5BA" w:rsidR="00370E16" w:rsidRPr="00370E16" w:rsidRDefault="00370E16" w:rsidP="00370E16">
      <w:pPr>
        <w:suppressAutoHyphens w:val="0"/>
        <w:autoSpaceDN/>
        <w:spacing w:line="260" w:lineRule="atLeast"/>
        <w:jc w:val="both"/>
        <w:textAlignment w:val="auto"/>
        <w:rPr>
          <w:sz w:val="20"/>
        </w:rPr>
      </w:pPr>
      <w:r w:rsidRPr="00370E16">
        <w:rPr>
          <w:sz w:val="20"/>
        </w:rPr>
        <w:t xml:space="preserve">Pri vrednotenju točk glede </w:t>
      </w:r>
      <w:r>
        <w:rPr>
          <w:sz w:val="20"/>
        </w:rPr>
        <w:t>potovalne hitrosti</w:t>
      </w:r>
      <w:r w:rsidRPr="00370E16">
        <w:rPr>
          <w:sz w:val="20"/>
        </w:rPr>
        <w:t>, je točkovanje naslednje:</w:t>
      </w:r>
    </w:p>
    <w:p w14:paraId="3BD1BA75" w14:textId="77777777" w:rsidR="00370E16" w:rsidRDefault="00370E16" w:rsidP="00370E16">
      <w:pPr>
        <w:suppressAutoHyphens w:val="0"/>
        <w:autoSpaceDN/>
        <w:spacing w:line="260" w:lineRule="atLeast"/>
        <w:jc w:val="both"/>
        <w:textAlignment w:val="auto"/>
        <w:rPr>
          <w:sz w:val="20"/>
        </w:rPr>
      </w:pPr>
    </w:p>
    <w:p w14:paraId="2E8823E7" w14:textId="1A8C0755" w:rsidR="00735580" w:rsidRPr="00370E16" w:rsidRDefault="00735580" w:rsidP="00370E16">
      <w:pPr>
        <w:suppressAutoHyphens w:val="0"/>
        <w:autoSpaceDN/>
        <w:spacing w:line="260" w:lineRule="atLeast"/>
        <w:jc w:val="both"/>
        <w:textAlignment w:val="auto"/>
        <w:rPr>
          <w:b/>
          <w:bCs/>
          <w:sz w:val="20"/>
        </w:rPr>
      </w:pPr>
      <w:r w:rsidRPr="00370E16">
        <w:rPr>
          <w:b/>
          <w:bCs/>
          <w:sz w:val="20"/>
        </w:rPr>
        <w:t>Do vključno 45 km/h – 0 točk</w:t>
      </w:r>
    </w:p>
    <w:p w14:paraId="37D62F95" w14:textId="77777777" w:rsidR="00735580" w:rsidRPr="00370E16" w:rsidRDefault="00735580" w:rsidP="00370E16">
      <w:pPr>
        <w:suppressAutoHyphens w:val="0"/>
        <w:autoSpaceDN/>
        <w:spacing w:line="260" w:lineRule="atLeast"/>
        <w:jc w:val="both"/>
        <w:textAlignment w:val="auto"/>
        <w:rPr>
          <w:b/>
          <w:bCs/>
          <w:sz w:val="20"/>
        </w:rPr>
      </w:pPr>
      <w:r w:rsidRPr="00370E16">
        <w:rPr>
          <w:b/>
          <w:bCs/>
          <w:sz w:val="20"/>
        </w:rPr>
        <w:t>Več kot 45 km/h do 55 km/ - 2 točki</w:t>
      </w:r>
    </w:p>
    <w:p w14:paraId="2EEC38BA" w14:textId="77777777" w:rsidR="00735580" w:rsidRPr="00370E16" w:rsidRDefault="00735580" w:rsidP="00370E16">
      <w:pPr>
        <w:suppressAutoHyphens w:val="0"/>
        <w:autoSpaceDN/>
        <w:spacing w:line="260" w:lineRule="atLeast"/>
        <w:jc w:val="both"/>
        <w:textAlignment w:val="auto"/>
        <w:rPr>
          <w:b/>
          <w:bCs/>
          <w:sz w:val="20"/>
        </w:rPr>
      </w:pPr>
      <w:r w:rsidRPr="00370E16">
        <w:rPr>
          <w:b/>
          <w:bCs/>
          <w:sz w:val="20"/>
        </w:rPr>
        <w:t xml:space="preserve">Več kot 55 km/h – 4 točke. </w:t>
      </w:r>
    </w:p>
    <w:p w14:paraId="353E1A7F" w14:textId="77777777" w:rsidR="00735580" w:rsidRPr="003037D6" w:rsidRDefault="00735580" w:rsidP="00E2614F">
      <w:pPr>
        <w:suppressAutoHyphens w:val="0"/>
        <w:autoSpaceDN/>
        <w:spacing w:line="260" w:lineRule="atLeast"/>
        <w:jc w:val="both"/>
        <w:textAlignment w:val="auto"/>
        <w:rPr>
          <w:sz w:val="20"/>
        </w:rPr>
      </w:pPr>
    </w:p>
    <w:p w14:paraId="1D5AFE60" w14:textId="3E6E8B48" w:rsidR="00E2614F" w:rsidRPr="008B0184" w:rsidRDefault="008B0184" w:rsidP="008B0184">
      <w:pPr>
        <w:suppressAutoHyphens w:val="0"/>
        <w:autoSpaceDN/>
        <w:spacing w:line="260" w:lineRule="atLeast"/>
        <w:jc w:val="both"/>
        <w:textAlignment w:val="auto"/>
        <w:rPr>
          <w:sz w:val="20"/>
        </w:rPr>
      </w:pPr>
      <w:r>
        <w:rPr>
          <w:sz w:val="20"/>
        </w:rPr>
        <w:t xml:space="preserve">h) </w:t>
      </w:r>
      <w:r w:rsidR="00E51839" w:rsidRPr="008B0184">
        <w:rPr>
          <w:sz w:val="20"/>
        </w:rPr>
        <w:t xml:space="preserve">Splošna garancija: </w:t>
      </w:r>
    </w:p>
    <w:p w14:paraId="2B0E780A" w14:textId="77777777" w:rsidR="008B0184" w:rsidRDefault="008B0184" w:rsidP="008B0184">
      <w:pPr>
        <w:suppressAutoHyphens w:val="0"/>
        <w:autoSpaceDN/>
        <w:spacing w:line="260" w:lineRule="atLeast"/>
        <w:jc w:val="both"/>
        <w:textAlignment w:val="auto"/>
        <w:rPr>
          <w:b/>
          <w:bCs/>
          <w:sz w:val="20"/>
        </w:rPr>
      </w:pPr>
    </w:p>
    <w:p w14:paraId="11F32980" w14:textId="7640B30A" w:rsidR="008B0184" w:rsidRPr="008B0184" w:rsidRDefault="008B0184" w:rsidP="008B0184">
      <w:pPr>
        <w:suppressAutoHyphens w:val="0"/>
        <w:autoSpaceDN/>
        <w:spacing w:line="260" w:lineRule="atLeast"/>
        <w:jc w:val="both"/>
        <w:textAlignment w:val="auto"/>
        <w:rPr>
          <w:sz w:val="20"/>
        </w:rPr>
      </w:pPr>
      <w:r w:rsidRPr="008B0184">
        <w:rPr>
          <w:sz w:val="20"/>
        </w:rPr>
        <w:t xml:space="preserve">Pri vrednotenju točk glede splošne garancije, ki jo ponudnik ponuja je točkovanje naslednje: </w:t>
      </w:r>
    </w:p>
    <w:p w14:paraId="3CED4A1B" w14:textId="77777777" w:rsidR="008B0184" w:rsidRDefault="008B0184" w:rsidP="008B0184">
      <w:pPr>
        <w:suppressAutoHyphens w:val="0"/>
        <w:autoSpaceDN/>
        <w:spacing w:line="260" w:lineRule="atLeast"/>
        <w:jc w:val="both"/>
        <w:textAlignment w:val="auto"/>
        <w:rPr>
          <w:b/>
          <w:bCs/>
          <w:sz w:val="20"/>
        </w:rPr>
      </w:pPr>
    </w:p>
    <w:p w14:paraId="2BCD76E6" w14:textId="651FD9CB"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24 mesecev splošne garancije </w:t>
      </w:r>
      <w:r w:rsidR="00E51839" w:rsidRPr="008B0184">
        <w:rPr>
          <w:sz w:val="20"/>
        </w:rPr>
        <w:t>– 0 točk</w:t>
      </w:r>
    </w:p>
    <w:p w14:paraId="69F41FC1" w14:textId="0FEC35EC"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36 mesecev splošne garancije </w:t>
      </w:r>
      <w:r w:rsidR="00E51839" w:rsidRPr="008B0184">
        <w:rPr>
          <w:sz w:val="20"/>
        </w:rPr>
        <w:t>– 2 točki</w:t>
      </w:r>
    </w:p>
    <w:p w14:paraId="757DEFE0" w14:textId="4CAF2228"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48 mesecev splošne garancije </w:t>
      </w:r>
      <w:r w:rsidR="00E51839" w:rsidRPr="008B0184">
        <w:rPr>
          <w:sz w:val="20"/>
        </w:rPr>
        <w:t xml:space="preserve">– 3 točke </w:t>
      </w:r>
    </w:p>
    <w:p w14:paraId="5DDAFE17" w14:textId="2B21808B" w:rsidR="008F7A1A" w:rsidRPr="008B0184" w:rsidRDefault="00362E22" w:rsidP="008B0184">
      <w:pPr>
        <w:suppressAutoHyphens w:val="0"/>
        <w:autoSpaceDN/>
        <w:spacing w:line="260" w:lineRule="atLeast"/>
        <w:jc w:val="both"/>
        <w:textAlignment w:val="auto"/>
        <w:rPr>
          <w:sz w:val="20"/>
        </w:rPr>
      </w:pPr>
      <w:r w:rsidRPr="008B0184">
        <w:rPr>
          <w:b/>
          <w:bCs/>
          <w:sz w:val="20"/>
        </w:rPr>
        <w:t>več kot 48 mesecev splošne garancije</w:t>
      </w:r>
      <w:r w:rsidR="00E62749" w:rsidRPr="008B0184">
        <w:rPr>
          <w:sz w:val="20"/>
        </w:rPr>
        <w:t xml:space="preserve"> – 5 točk</w:t>
      </w:r>
      <w:r w:rsidR="008B0184">
        <w:rPr>
          <w:sz w:val="20"/>
        </w:rPr>
        <w:t>.</w:t>
      </w:r>
    </w:p>
    <w:p w14:paraId="784589D5"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6" w:name="_Toc509672561"/>
      <w:r w:rsidRPr="00476704">
        <w:rPr>
          <w:rFonts w:ascii="Arial" w:hAnsi="Arial" w:cs="Arial"/>
          <w:b/>
          <w:bCs/>
          <w:caps/>
          <w:sz w:val="20"/>
          <w:szCs w:val="28"/>
        </w:rPr>
        <w:lastRenderedPageBreak/>
        <w:t>ponudba</w:t>
      </w:r>
      <w:bookmarkEnd w:id="186"/>
    </w:p>
    <w:p w14:paraId="1EC5A0EC" w14:textId="77777777" w:rsidR="00652C5C" w:rsidRPr="002C7B30" w:rsidRDefault="00652C5C" w:rsidP="00652C5C">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87" w:name="_Toc336851746"/>
      <w:bookmarkStart w:id="188" w:name="_Toc336851794"/>
      <w:bookmarkStart w:id="189" w:name="_Toc509672562"/>
      <w:r w:rsidRPr="002C7B30">
        <w:rPr>
          <w:rFonts w:cs="Times New Roman"/>
          <w:b/>
          <w:smallCaps/>
          <w:lang w:eastAsia="en-US"/>
        </w:rPr>
        <w:t>ponudbena dokumentacija</w:t>
      </w:r>
      <w:bookmarkEnd w:id="187"/>
      <w:bookmarkEnd w:id="188"/>
      <w:bookmarkEnd w:id="189"/>
    </w:p>
    <w:p w14:paraId="1EBB50FB" w14:textId="7777777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131E7F75" w14:textId="77777777" w:rsidR="00652C5C" w:rsidRPr="0055539C" w:rsidRDefault="00652C5C" w:rsidP="00652C5C">
      <w:pPr>
        <w:suppressAutoHyphens w:val="0"/>
        <w:autoSpaceDN/>
        <w:spacing w:line="260" w:lineRule="atLeast"/>
        <w:jc w:val="both"/>
        <w:textAlignment w:val="auto"/>
        <w:rPr>
          <w:rFonts w:eastAsia="Calibri"/>
          <w:sz w:val="20"/>
          <w:szCs w:val="20"/>
          <w:highlight w:val="yellow"/>
          <w:lang w:eastAsia="en-US"/>
        </w:rPr>
      </w:pPr>
    </w:p>
    <w:p w14:paraId="140C6FEB" w14:textId="77777777" w:rsidR="00733E6F" w:rsidRDefault="00733E6F" w:rsidP="007C5AC2">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Pr>
          <w:rFonts w:ascii="Arial" w:hAnsi="Arial" w:cs="Arial"/>
          <w:sz w:val="20"/>
          <w:szCs w:val="20"/>
        </w:rPr>
        <w:t>Izpolnjen obrazec »</w:t>
      </w:r>
      <w:r w:rsidR="009A3932">
        <w:rPr>
          <w:rFonts w:ascii="Arial" w:hAnsi="Arial" w:cs="Arial"/>
          <w:b/>
          <w:sz w:val="20"/>
          <w:szCs w:val="20"/>
        </w:rPr>
        <w:t>P</w:t>
      </w:r>
      <w:r w:rsidR="00DC3176">
        <w:rPr>
          <w:rFonts w:ascii="Arial" w:hAnsi="Arial" w:cs="Arial"/>
          <w:b/>
          <w:sz w:val="20"/>
          <w:szCs w:val="20"/>
        </w:rPr>
        <w:t>rijava na razpis</w:t>
      </w:r>
      <w:r>
        <w:rPr>
          <w:rFonts w:ascii="Arial" w:hAnsi="Arial" w:cs="Arial"/>
          <w:sz w:val="20"/>
          <w:szCs w:val="20"/>
        </w:rPr>
        <w:t>«</w:t>
      </w:r>
      <w:r w:rsidR="00DC3176">
        <w:rPr>
          <w:rFonts w:ascii="Arial" w:hAnsi="Arial" w:cs="Arial"/>
          <w:sz w:val="20"/>
          <w:szCs w:val="20"/>
        </w:rPr>
        <w:t xml:space="preserve"> </w:t>
      </w:r>
    </w:p>
    <w:p w14:paraId="3C2E37A1" w14:textId="77777777" w:rsidR="00A62E20" w:rsidRDefault="00A62E20" w:rsidP="00A62E20">
      <w:pPr>
        <w:pStyle w:val="Odstavekseznama"/>
        <w:numPr>
          <w:ilvl w:val="0"/>
          <w:numId w:val="3"/>
        </w:numPr>
        <w:rPr>
          <w:rFonts w:ascii="Arial" w:hAnsi="Arial" w:cs="Arial"/>
          <w:sz w:val="20"/>
          <w:szCs w:val="20"/>
        </w:rPr>
      </w:pPr>
      <w:r w:rsidRPr="00A62E20">
        <w:rPr>
          <w:rFonts w:ascii="Arial" w:hAnsi="Arial" w:cs="Arial"/>
          <w:sz w:val="20"/>
          <w:szCs w:val="20"/>
        </w:rPr>
        <w:t>Izpolnjen obrazec »</w:t>
      </w:r>
      <w:r w:rsidR="00DC3176" w:rsidRPr="00DC3176">
        <w:rPr>
          <w:rFonts w:ascii="Arial" w:hAnsi="Arial" w:cs="Arial"/>
          <w:b/>
          <w:sz w:val="20"/>
          <w:szCs w:val="20"/>
        </w:rPr>
        <w:t>Soglasje za pridobitev podatkov iz kazenskih evidenc</w:t>
      </w:r>
      <w:r w:rsidRPr="00A62E20">
        <w:rPr>
          <w:rFonts w:ascii="Arial" w:hAnsi="Arial" w:cs="Arial"/>
          <w:sz w:val="20"/>
          <w:szCs w:val="20"/>
        </w:rPr>
        <w:t>«</w:t>
      </w:r>
      <w:r w:rsidR="00DC3176">
        <w:rPr>
          <w:rFonts w:ascii="Arial" w:hAnsi="Arial" w:cs="Arial"/>
          <w:sz w:val="20"/>
          <w:szCs w:val="20"/>
        </w:rPr>
        <w:t xml:space="preserve"> </w:t>
      </w:r>
    </w:p>
    <w:p w14:paraId="5418EA3D" w14:textId="77777777" w:rsidR="00A62E20" w:rsidRPr="00A62E20" w:rsidRDefault="00A62E20" w:rsidP="00A62E20">
      <w:pPr>
        <w:pStyle w:val="Odstavekseznama"/>
        <w:numPr>
          <w:ilvl w:val="0"/>
          <w:numId w:val="3"/>
        </w:numPr>
        <w:tabs>
          <w:tab w:val="left" w:pos="887"/>
        </w:tabs>
        <w:suppressAutoHyphens w:val="0"/>
        <w:autoSpaceDN/>
        <w:spacing w:line="260" w:lineRule="atLeast"/>
        <w:textAlignment w:val="auto"/>
        <w:rPr>
          <w:rFonts w:ascii="Arial" w:hAnsi="Arial"/>
          <w:b/>
          <w:sz w:val="20"/>
        </w:rPr>
      </w:pPr>
      <w:r w:rsidRPr="00A62E20">
        <w:rPr>
          <w:rFonts w:ascii="Arial" w:hAnsi="Arial" w:cs="Arial"/>
          <w:sz w:val="20"/>
          <w:szCs w:val="20"/>
        </w:rPr>
        <w:t>Izpolnjen obrazec »</w:t>
      </w:r>
      <w:r w:rsidR="00DC3176" w:rsidRPr="00DC3176">
        <w:rPr>
          <w:rFonts w:ascii="Arial" w:hAnsi="Arial" w:cs="Arial"/>
          <w:b/>
          <w:sz w:val="20"/>
          <w:szCs w:val="20"/>
        </w:rPr>
        <w:t>Predračun</w:t>
      </w:r>
      <w:r w:rsidRPr="00A62E20">
        <w:rPr>
          <w:rFonts w:ascii="Arial" w:hAnsi="Arial" w:cs="Arial"/>
          <w:sz w:val="20"/>
          <w:szCs w:val="20"/>
        </w:rPr>
        <w:t>«</w:t>
      </w:r>
    </w:p>
    <w:p w14:paraId="5ADEFC54" w14:textId="4B9D3442"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 xml:space="preserve">Izjava o </w:t>
      </w:r>
      <w:r w:rsidR="00AE6D9B">
        <w:rPr>
          <w:rFonts w:eastAsia="Calibri" w:cs="Times New Roman"/>
          <w:b/>
          <w:sz w:val="20"/>
          <w:lang w:eastAsia="en-US"/>
        </w:rPr>
        <w:t>neblokiranih računih</w:t>
      </w:r>
      <w:r w:rsidRPr="00652C5C">
        <w:rPr>
          <w:rFonts w:eastAsia="Calibri" w:cs="Times New Roman"/>
          <w:sz w:val="20"/>
          <w:lang w:eastAsia="en-US"/>
        </w:rPr>
        <w:t>«</w:t>
      </w:r>
    </w:p>
    <w:p w14:paraId="3782F802" w14:textId="77777777" w:rsidR="00DC3176" w:rsidRPr="004C74FE" w:rsidRDefault="00EF35D3"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obrazec </w:t>
      </w:r>
      <w:r>
        <w:rPr>
          <w:rFonts w:eastAsia="Calibri" w:cs="Times New Roman"/>
          <w:sz w:val="20"/>
          <w:lang w:eastAsia="en-US"/>
        </w:rPr>
        <w:t>»</w:t>
      </w:r>
      <w:r w:rsidRPr="00EF35D3">
        <w:rPr>
          <w:rFonts w:eastAsia="Calibri" w:cs="Times New Roman"/>
          <w:b/>
          <w:sz w:val="20"/>
          <w:lang w:eastAsia="en-US"/>
        </w:rPr>
        <w:t>Izjava o plačilnih pogojih</w:t>
      </w:r>
      <w:r>
        <w:rPr>
          <w:rFonts w:eastAsia="Calibri" w:cs="Times New Roman"/>
          <w:sz w:val="20"/>
          <w:lang w:eastAsia="en-US"/>
        </w:rPr>
        <w:t>«</w:t>
      </w:r>
    </w:p>
    <w:p w14:paraId="38600469" w14:textId="77777777" w:rsidR="00994CFF" w:rsidRPr="00994CFF" w:rsidRDefault="00994CFF" w:rsidP="00994CFF">
      <w:pPr>
        <w:numPr>
          <w:ilvl w:val="0"/>
          <w:numId w:val="3"/>
        </w:numPr>
        <w:suppressAutoHyphens w:val="0"/>
        <w:autoSpaceDN/>
        <w:spacing w:line="260" w:lineRule="atLeast"/>
        <w:contextualSpacing/>
        <w:jc w:val="both"/>
        <w:textAlignment w:val="auto"/>
        <w:rPr>
          <w:rFonts w:eastAsia="Calibri" w:cs="Times New Roman"/>
          <w:b/>
          <w:bCs/>
          <w:sz w:val="20"/>
          <w:lang w:eastAsia="en-US"/>
        </w:rPr>
      </w:pPr>
      <w:r w:rsidRPr="00994CFF">
        <w:rPr>
          <w:rFonts w:eastAsia="Calibri" w:cs="Times New Roman"/>
          <w:sz w:val="20"/>
          <w:lang w:eastAsia="en-US"/>
        </w:rPr>
        <w:t xml:space="preserve">Izpolnjen obrazec </w:t>
      </w:r>
      <w:r w:rsidRPr="00994CFF">
        <w:rPr>
          <w:rFonts w:eastAsia="Calibri" w:cs="Times New Roman"/>
          <w:b/>
          <w:bCs/>
          <w:sz w:val="20"/>
          <w:lang w:eastAsia="en-US"/>
        </w:rPr>
        <w:t>»Referenčno potrdilo za gospodarski subjekt«</w:t>
      </w:r>
    </w:p>
    <w:p w14:paraId="069B0D9A" w14:textId="4E7B39B0" w:rsidR="00641B2F" w:rsidRPr="00652C5C" w:rsidRDefault="00641B2F"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FE4862">
        <w:rPr>
          <w:rFonts w:eastAsia="Calibri" w:cs="Times New Roman"/>
          <w:bCs/>
          <w:sz w:val="20"/>
          <w:lang w:eastAsia="en-US"/>
        </w:rPr>
        <w:t xml:space="preserve">Izpolnjen </w:t>
      </w:r>
      <w:r w:rsidR="00FE4862" w:rsidRPr="00FE4862">
        <w:rPr>
          <w:rFonts w:eastAsia="Calibri" w:cs="Times New Roman"/>
          <w:bCs/>
          <w:sz w:val="20"/>
          <w:lang w:eastAsia="en-US"/>
        </w:rPr>
        <w:t>obrazec</w:t>
      </w:r>
      <w:r w:rsidR="00FE4862">
        <w:rPr>
          <w:rFonts w:eastAsia="Calibri" w:cs="Times New Roman"/>
          <w:b/>
          <w:sz w:val="20"/>
          <w:lang w:eastAsia="en-US"/>
        </w:rPr>
        <w:t xml:space="preserve"> zavarovanja za dobro izvedbo pogodbenih obveznosti</w:t>
      </w:r>
    </w:p>
    <w:p w14:paraId="32ECE1AA" w14:textId="77777777" w:rsidR="00652C5C" w:rsidRPr="00A62E20"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in parafiran vzorec </w:t>
      </w:r>
      <w:r w:rsidR="0028406D">
        <w:rPr>
          <w:rFonts w:eastAsia="Calibri" w:cs="Times New Roman"/>
          <w:b/>
          <w:sz w:val="20"/>
          <w:lang w:eastAsia="en-US"/>
        </w:rPr>
        <w:t>pogodbe</w:t>
      </w:r>
      <w:r w:rsidR="005B0D11">
        <w:rPr>
          <w:rFonts w:eastAsia="Calibri" w:cs="Times New Roman"/>
          <w:b/>
          <w:sz w:val="20"/>
          <w:lang w:eastAsia="en-US"/>
        </w:rPr>
        <w:t xml:space="preserve"> </w:t>
      </w:r>
    </w:p>
    <w:p w14:paraId="449A159E" w14:textId="77777777" w:rsidR="00A62E20" w:rsidRDefault="00A62E20" w:rsidP="00A62E20">
      <w:pPr>
        <w:pStyle w:val="Odstavekseznama"/>
        <w:numPr>
          <w:ilvl w:val="0"/>
          <w:numId w:val="3"/>
        </w:numPr>
        <w:rPr>
          <w:rFonts w:ascii="Arial" w:hAnsi="Arial"/>
          <w:sz w:val="20"/>
        </w:rPr>
      </w:pPr>
      <w:r w:rsidRPr="00A62E20">
        <w:rPr>
          <w:rFonts w:ascii="Arial" w:hAnsi="Arial"/>
          <w:sz w:val="20"/>
        </w:rPr>
        <w:t>Izpolnjen obrazec »</w:t>
      </w:r>
      <w:r w:rsidR="00DC3176">
        <w:rPr>
          <w:rFonts w:ascii="Arial" w:hAnsi="Arial"/>
          <w:b/>
          <w:sz w:val="20"/>
        </w:rPr>
        <w:t>Izjava podizvajalca</w:t>
      </w:r>
      <w:r w:rsidRPr="00A62E20">
        <w:rPr>
          <w:rFonts w:ascii="Arial" w:hAnsi="Arial"/>
          <w:sz w:val="20"/>
        </w:rPr>
        <w:t>« (v primeru, da ponudnik nastopa s podizvajalci in podizvajalci to zahtevajo)</w:t>
      </w:r>
    </w:p>
    <w:p w14:paraId="663C2696" w14:textId="77777777" w:rsidR="00652C5C" w:rsidRPr="00B45C8A" w:rsidRDefault="00DC3176" w:rsidP="00652C5C">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B45C8A">
        <w:rPr>
          <w:rFonts w:ascii="Arial" w:hAnsi="Arial" w:cs="Arial"/>
          <w:sz w:val="20"/>
          <w:szCs w:val="20"/>
        </w:rPr>
        <w:t>Izpolnjen obrazec »</w:t>
      </w:r>
      <w:r w:rsidRPr="00B45C8A">
        <w:rPr>
          <w:rFonts w:ascii="Arial" w:hAnsi="Arial" w:cs="Arial"/>
          <w:b/>
          <w:sz w:val="20"/>
          <w:szCs w:val="20"/>
        </w:rPr>
        <w:t>ESPD</w:t>
      </w:r>
      <w:r w:rsidRPr="00B45C8A">
        <w:rPr>
          <w:rFonts w:ascii="Arial" w:hAnsi="Arial" w:cs="Arial"/>
          <w:sz w:val="20"/>
          <w:szCs w:val="20"/>
        </w:rPr>
        <w:t>« (za vse gospodarske subjekte v ponudbi)</w:t>
      </w:r>
    </w:p>
    <w:p w14:paraId="12093F43" w14:textId="738CFA6B" w:rsidR="000366FF" w:rsidRPr="00B45C8A" w:rsidRDefault="000366FF" w:rsidP="000366FF">
      <w:pPr>
        <w:pStyle w:val="Odstavekseznama"/>
        <w:numPr>
          <w:ilvl w:val="0"/>
          <w:numId w:val="3"/>
        </w:numPr>
        <w:rPr>
          <w:rFonts w:ascii="Arial" w:hAnsi="Arial" w:cs="Arial"/>
          <w:sz w:val="20"/>
          <w:szCs w:val="20"/>
        </w:rPr>
      </w:pPr>
      <w:r w:rsidRPr="00B45C8A">
        <w:rPr>
          <w:rFonts w:ascii="Arial" w:hAnsi="Arial" w:cs="Arial"/>
          <w:sz w:val="20"/>
          <w:szCs w:val="20"/>
        </w:rPr>
        <w:t xml:space="preserve">Lastna </w:t>
      </w:r>
      <w:r w:rsidRPr="000336B3">
        <w:rPr>
          <w:rFonts w:ascii="Arial" w:hAnsi="Arial" w:cs="Arial"/>
          <w:b/>
          <w:bCs/>
          <w:sz w:val="20"/>
          <w:szCs w:val="20"/>
        </w:rPr>
        <w:t>Izjava o servisiranju in dobavi</w:t>
      </w:r>
    </w:p>
    <w:p w14:paraId="13071039" w14:textId="7AA97DD8" w:rsidR="00F47764" w:rsidRPr="000336B3" w:rsidRDefault="001D012B" w:rsidP="00652C5C">
      <w:pPr>
        <w:pStyle w:val="Odstavekseznama"/>
        <w:numPr>
          <w:ilvl w:val="0"/>
          <w:numId w:val="3"/>
        </w:numPr>
        <w:suppressAutoHyphens w:val="0"/>
        <w:autoSpaceDN/>
        <w:spacing w:line="260" w:lineRule="atLeast"/>
        <w:contextualSpacing/>
        <w:jc w:val="both"/>
        <w:textAlignment w:val="auto"/>
        <w:rPr>
          <w:rFonts w:ascii="Arial" w:hAnsi="Arial" w:cs="Arial"/>
          <w:b/>
          <w:bCs/>
          <w:sz w:val="20"/>
          <w:szCs w:val="20"/>
        </w:rPr>
      </w:pPr>
      <w:r w:rsidRPr="000336B3">
        <w:rPr>
          <w:rFonts w:ascii="Arial" w:hAnsi="Arial" w:cs="Arial"/>
          <w:b/>
          <w:bCs/>
          <w:sz w:val="20"/>
          <w:szCs w:val="20"/>
        </w:rPr>
        <w:t xml:space="preserve">Prospekti tehničnih podatkov </w:t>
      </w:r>
    </w:p>
    <w:p w14:paraId="2CA140AE"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6839C0B9" w14:textId="7217CA67" w:rsidR="00D062A9" w:rsidRDefault="00D062A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Sestavni </w:t>
      </w:r>
      <w:r w:rsidR="00B90A48">
        <w:rPr>
          <w:rFonts w:eastAsia="Calibri" w:cs="Times New Roman"/>
          <w:sz w:val="20"/>
          <w:lang w:eastAsia="en-US"/>
        </w:rPr>
        <w:t>del dokumentacije</w:t>
      </w:r>
      <w:r w:rsidR="005D6D3C">
        <w:rPr>
          <w:rFonts w:eastAsia="Calibri" w:cs="Times New Roman"/>
          <w:sz w:val="20"/>
          <w:lang w:eastAsia="en-US"/>
        </w:rPr>
        <w:t xml:space="preserve"> v zvezi z oddajo javnega naročila so tudi vse morebitne spremembe, dopolnitve</w:t>
      </w:r>
      <w:r w:rsidR="009A1F76">
        <w:rPr>
          <w:rFonts w:eastAsia="Calibri" w:cs="Times New Roman"/>
          <w:sz w:val="20"/>
          <w:lang w:eastAsia="en-US"/>
        </w:rPr>
        <w:t>, popravki dokumentacije ter dodatna pojasnila.</w:t>
      </w:r>
    </w:p>
    <w:p w14:paraId="3B08733E" w14:textId="77777777" w:rsidR="00D062A9" w:rsidRDefault="00D062A9" w:rsidP="00652C5C">
      <w:pPr>
        <w:suppressAutoHyphens w:val="0"/>
        <w:autoSpaceDN/>
        <w:spacing w:line="260" w:lineRule="atLeast"/>
        <w:jc w:val="both"/>
        <w:textAlignment w:val="auto"/>
        <w:rPr>
          <w:rFonts w:eastAsia="Calibri" w:cs="Times New Roman"/>
          <w:sz w:val="20"/>
          <w:lang w:eastAsia="en-US"/>
        </w:rPr>
      </w:pPr>
    </w:p>
    <w:p w14:paraId="413B142D" w14:textId="0AA36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1281C855"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17EF316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E464189"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svojih ustanoviteljih, družbenikih, vključno s tihimi družbeniki, delničarjih, komanditistih ali drugih lastnikih in podatke o lastniških deležih navedenih oseb,</w:t>
      </w:r>
    </w:p>
    <w:p w14:paraId="784D02CD"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3D71711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40CCB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E35FBE"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90" w:name="_Toc509672563"/>
      <w:r w:rsidRPr="00476704">
        <w:rPr>
          <w:rFonts w:ascii="Arial" w:hAnsi="Arial" w:cs="Arial"/>
          <w:b/>
          <w:bCs/>
          <w:caps/>
          <w:sz w:val="20"/>
          <w:szCs w:val="28"/>
        </w:rPr>
        <w:t>sestavljanje ponudbe</w:t>
      </w:r>
      <w:bookmarkEnd w:id="190"/>
    </w:p>
    <w:p w14:paraId="62DCE080"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1" w:name="_Toc464638554"/>
      <w:bookmarkStart w:id="192" w:name="_Toc336851749"/>
      <w:bookmarkStart w:id="193" w:name="_Toc336851797"/>
      <w:bookmarkStart w:id="194" w:name="_Toc509672094"/>
      <w:bookmarkEnd w:id="191"/>
      <w:r w:rsidRPr="00EF35D3">
        <w:rPr>
          <w:rFonts w:cs="Times New Roman"/>
          <w:b/>
          <w:bCs/>
          <w:i/>
          <w:sz w:val="20"/>
          <w:szCs w:val="26"/>
          <w:lang w:eastAsia="en-US"/>
        </w:rPr>
        <w:t>Obrazec »</w:t>
      </w:r>
      <w:bookmarkEnd w:id="192"/>
      <w:bookmarkEnd w:id="193"/>
      <w:r w:rsidRPr="00EF35D3">
        <w:rPr>
          <w:rFonts w:cs="Times New Roman"/>
          <w:b/>
          <w:bCs/>
          <w:i/>
          <w:sz w:val="20"/>
          <w:szCs w:val="26"/>
          <w:lang w:eastAsia="en-US"/>
        </w:rPr>
        <w:t>ESPD« za vse gospodarske subjekte</w:t>
      </w:r>
      <w:bookmarkEnd w:id="194"/>
    </w:p>
    <w:p w14:paraId="456C90D5" w14:textId="77777777" w:rsidR="003D6156" w:rsidRPr="003D6156" w:rsidRDefault="003D6156" w:rsidP="003D6156">
      <w:pPr>
        <w:spacing w:line="260" w:lineRule="atLeast"/>
        <w:jc w:val="both"/>
        <w:rPr>
          <w:rFonts w:eastAsia="Calibri" w:cs="Times New Roman"/>
          <w:sz w:val="20"/>
          <w:lang w:eastAsia="en-US"/>
        </w:rPr>
      </w:pPr>
      <w:bookmarkStart w:id="195" w:name="_Toc464638557"/>
      <w:bookmarkStart w:id="196" w:name="_Toc464638559"/>
      <w:bookmarkStart w:id="197" w:name="_Toc466382905"/>
      <w:bookmarkStart w:id="198" w:name="_Toc466382906"/>
      <w:bookmarkStart w:id="199" w:name="_Toc509672565"/>
      <w:bookmarkStart w:id="200" w:name="_Toc336851748"/>
      <w:bookmarkStart w:id="201" w:name="_Toc336851796"/>
      <w:bookmarkEnd w:id="195"/>
      <w:bookmarkEnd w:id="196"/>
      <w:bookmarkEnd w:id="197"/>
      <w:bookmarkEnd w:id="198"/>
      <w:r w:rsidRPr="003D6156">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5ED907E" w14:textId="77777777" w:rsidR="003D6156" w:rsidRPr="003D6156" w:rsidRDefault="003D6156" w:rsidP="00E645DD">
      <w:pPr>
        <w:spacing w:line="260" w:lineRule="atLeast"/>
        <w:jc w:val="both"/>
        <w:rPr>
          <w:rFonts w:eastAsia="Calibri"/>
          <w:sz w:val="20"/>
          <w:szCs w:val="20"/>
        </w:rPr>
      </w:pPr>
      <w:r w:rsidRPr="003D6156">
        <w:rPr>
          <w:rFonts w:eastAsia="Calibri"/>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02" w:name="_Hlk127257816"/>
      <w:r w:rsidRPr="003D6156">
        <w:rPr>
          <w:rFonts w:eastAsia="Calibri"/>
          <w:sz w:val="20"/>
          <w:szCs w:val="20"/>
        </w:rPr>
        <w:t>(Uradni list RS, št. </w:t>
      </w:r>
      <w:hyperlink r:id="rId20" w:tgtFrame="_blank" w:tooltip="Zakon o integriteti in preprečevanju korupcije (uradno prečiščeno besedilo)" w:history="1">
        <w:r w:rsidRPr="003D6156">
          <w:rPr>
            <w:rFonts w:eastAsia="Calibri" w:cs="Times New Roman"/>
            <w:sz w:val="20"/>
            <w:szCs w:val="20"/>
          </w:rPr>
          <w:t>69/11</w:t>
        </w:r>
      </w:hyperlink>
      <w:r w:rsidRPr="003D6156">
        <w:rPr>
          <w:rFonts w:eastAsia="Calibri"/>
          <w:sz w:val="20"/>
          <w:szCs w:val="20"/>
        </w:rPr>
        <w:t> – uradno prečiščeno besedilo, </w:t>
      </w:r>
      <w:hyperlink r:id="rId21" w:tgtFrame="_blank" w:tooltip="Zakon o spremembah in dopolnitvah Zakona o integriteti in preprečevanju korupcije" w:history="1">
        <w:r w:rsidRPr="003D6156">
          <w:rPr>
            <w:rFonts w:eastAsia="Calibri" w:cs="Times New Roman"/>
            <w:sz w:val="20"/>
            <w:szCs w:val="20"/>
          </w:rPr>
          <w:t>158/20</w:t>
        </w:r>
      </w:hyperlink>
      <w:r w:rsidRPr="003D6156">
        <w:rPr>
          <w:rFonts w:eastAsia="Calibri"/>
          <w:sz w:val="20"/>
          <w:szCs w:val="20"/>
        </w:rPr>
        <w:t> in </w:t>
      </w:r>
      <w:hyperlink r:id="rId22" w:tgtFrame="_blank" w:tooltip="Zakon o debirokratizaciji" w:history="1">
        <w:r w:rsidRPr="003D6156">
          <w:rPr>
            <w:rFonts w:eastAsia="Calibri" w:cs="Times New Roman"/>
            <w:sz w:val="20"/>
            <w:szCs w:val="20"/>
          </w:rPr>
          <w:t>3/22</w:t>
        </w:r>
      </w:hyperlink>
      <w:r w:rsidRPr="003D6156">
        <w:rPr>
          <w:rFonts w:eastAsia="Calibri"/>
          <w:sz w:val="20"/>
          <w:szCs w:val="20"/>
        </w:rPr>
        <w:t> – ZDeb; v nadaljnjem besedilu: ZIntPK)</w:t>
      </w:r>
      <w:bookmarkEnd w:id="202"/>
      <w:r w:rsidRPr="003D6156">
        <w:rPr>
          <w:rFonts w:eastAsia="Calibri"/>
          <w:sz w:val="20"/>
          <w:szCs w:val="20"/>
        </w:rPr>
        <w:t>.</w:t>
      </w:r>
    </w:p>
    <w:p w14:paraId="75CD1174"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57238D9E" w14:textId="77777777" w:rsidR="003D6156" w:rsidRPr="003D6156" w:rsidRDefault="003D6156" w:rsidP="003D6156">
      <w:pPr>
        <w:suppressAutoHyphens w:val="0"/>
        <w:autoSpaceDN/>
        <w:spacing w:line="260" w:lineRule="atLeast"/>
        <w:jc w:val="both"/>
        <w:textAlignment w:val="auto"/>
        <w:rPr>
          <w:rFonts w:eastAsia="Calibri"/>
          <w:sz w:val="20"/>
          <w:szCs w:val="20"/>
        </w:rPr>
      </w:pPr>
      <w:r w:rsidRPr="003D6156">
        <w:rPr>
          <w:rFonts w:eastAsia="Calibri"/>
          <w:sz w:val="20"/>
          <w:szCs w:val="20"/>
        </w:rPr>
        <w:t>Navedbe v ESPD in/ali dokazila, ki ji predloži gospodarski subjekt, morajo biti veljavni.</w:t>
      </w:r>
    </w:p>
    <w:p w14:paraId="0010EBDB" w14:textId="77777777" w:rsidR="00E645DD" w:rsidRDefault="00E645DD" w:rsidP="003D6156">
      <w:pPr>
        <w:suppressAutoHyphens w:val="0"/>
        <w:autoSpaceDN/>
        <w:spacing w:line="260" w:lineRule="atLeast"/>
        <w:jc w:val="both"/>
        <w:textAlignment w:val="auto"/>
        <w:rPr>
          <w:rFonts w:eastAsia="Calibri"/>
          <w:sz w:val="20"/>
          <w:szCs w:val="20"/>
        </w:rPr>
      </w:pPr>
    </w:p>
    <w:p w14:paraId="43E88D7B" w14:textId="7B18C37F"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lastRenderedPageBreak/>
        <w:t xml:space="preserve">Gospodarski subjekt naročnikov obrazec ESPD (datoteka XML) uvozi na spletni povezavi: </w:t>
      </w:r>
      <w:hyperlink r:id="rId23" w:history="1">
        <w:r w:rsidRPr="003D6156">
          <w:rPr>
            <w:rFonts w:eastAsia="Calibri"/>
            <w:color w:val="0000FF"/>
            <w:sz w:val="20"/>
            <w:szCs w:val="20"/>
            <w:u w:val="single"/>
            <w:lang w:eastAsia="en-US"/>
          </w:rPr>
          <w:t>https://ejn.gov.si/espd</w:t>
        </w:r>
      </w:hyperlink>
      <w:r w:rsidRPr="003D6156">
        <w:rPr>
          <w:rFonts w:eastAsia="Calibri" w:cs="Times New Roman"/>
          <w:sz w:val="20"/>
          <w:lang w:eastAsia="en-US"/>
        </w:rPr>
        <w:t xml:space="preserve"> in v njega neposredno vnese zahtevane podatke.</w:t>
      </w:r>
    </w:p>
    <w:p w14:paraId="4B8893A8" w14:textId="77777777" w:rsidR="003D6156" w:rsidRPr="003D6156" w:rsidRDefault="003D6156" w:rsidP="003D6156">
      <w:pPr>
        <w:suppressAutoHyphens w:val="0"/>
        <w:autoSpaceDN/>
        <w:spacing w:line="260" w:lineRule="atLeast"/>
        <w:jc w:val="both"/>
        <w:textAlignment w:val="auto"/>
        <w:rPr>
          <w:rFonts w:eastAsia="Calibri" w:cs="Times New Roman"/>
          <w:color w:val="FF0000"/>
          <w:sz w:val="20"/>
          <w:lang w:eastAsia="en-US"/>
        </w:rPr>
      </w:pPr>
    </w:p>
    <w:p w14:paraId="5195640E"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2C469F"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1C9E444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bookmarkStart w:id="203" w:name="_Hlk511905322"/>
      <w:r w:rsidRPr="003D6156">
        <w:rPr>
          <w:rFonts w:eastAsia="Calibri" w:cs="Times New Roman"/>
          <w:sz w:val="20"/>
          <w:lang w:eastAsia="en-US"/>
        </w:rPr>
        <w:t xml:space="preserve">Ponudnik, ki v sistemu e-JN oddaja ponudbo, naloži svoj ESPD v razdelek </w:t>
      </w:r>
      <w:bookmarkStart w:id="204" w:name="_Hlk63330375"/>
      <w:r w:rsidRPr="003D6156">
        <w:rPr>
          <w:rFonts w:eastAsia="Calibri" w:cs="Times New Roman"/>
          <w:sz w:val="20"/>
          <w:lang w:eastAsia="en-US"/>
        </w:rPr>
        <w:t>»Dokumenti«, del</w:t>
      </w:r>
      <w:bookmarkEnd w:id="204"/>
      <w:r w:rsidRPr="003D6156">
        <w:rPr>
          <w:rFonts w:eastAsia="Calibri" w:cs="Times New Roman"/>
          <w:sz w:val="20"/>
          <w:lang w:eastAsia="en-US"/>
        </w:rPr>
        <w:t xml:space="preserve"> »ESPD – ponudnik«, ESPD ostalih sodelujočih pa naloži v razdelek </w:t>
      </w:r>
      <w:bookmarkStart w:id="205" w:name="_Hlk63330402"/>
      <w:r w:rsidRPr="003D6156">
        <w:rPr>
          <w:rFonts w:eastAsia="Calibri" w:cs="Times New Roman"/>
          <w:sz w:val="20"/>
          <w:lang w:eastAsia="en-US"/>
        </w:rPr>
        <w:t>»Sodelujoči«, del</w:t>
      </w:r>
      <w:bookmarkEnd w:id="205"/>
      <w:r w:rsidRPr="003D6156">
        <w:rPr>
          <w:rFonts w:eastAsia="Calibri" w:cs="Times New Roman"/>
          <w:sz w:val="20"/>
          <w:lang w:eastAsia="en-US"/>
        </w:rPr>
        <w:t xml:space="preserve"> »ESPD – ostali sodelujoči«. Ponudnik, ki v sistemu e-JN oddaja ponudbo, naloži elektronsko podpisan ESPD v xml. obliki ali nepodpisan ESPD v xml. obliki, </w:t>
      </w:r>
      <w:bookmarkStart w:id="206" w:name="_Hlk531606225"/>
      <w:r w:rsidRPr="003D6156">
        <w:rPr>
          <w:rFonts w:eastAsia="Calibri" w:cs="Times New Roman"/>
          <w:sz w:val="20"/>
          <w:lang w:eastAsia="en-US"/>
        </w:rPr>
        <w:t>pri čemer se v slednjem primeru v skladu Splošnimi pogoji uporabe sistema e-JN šteje, da je oddan pravno zavezujoč dokument, ki ima enako veljavnost kot podpisan</w:t>
      </w:r>
      <w:bookmarkEnd w:id="206"/>
      <w:r w:rsidRPr="003D6156">
        <w:rPr>
          <w:rFonts w:eastAsia="Calibri" w:cs="Times New Roman"/>
          <w:sz w:val="20"/>
          <w:lang w:eastAsia="en-US"/>
        </w:rPr>
        <w:t xml:space="preserve">. </w:t>
      </w:r>
    </w:p>
    <w:bookmarkEnd w:id="203"/>
    <w:p w14:paraId="7EAE8E8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099F452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Za ostale sodelujoče ponudnik v razdelek »Sodelujoči«, del »ESPD – ostali sodelujoči« priloži lastnoročno podpisane ESPD v pdf. obliki, ali v elektronski obliki podpisan xml. </w:t>
      </w:r>
    </w:p>
    <w:p w14:paraId="27FF8428"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bookmarkEnd w:id="199"/>
    </w:p>
    <w:p w14:paraId="07AD6B9A"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mora v Predračunu ponujati vse pozicije, ob upoštevanju tehničnih specifikacij, ki so del razpisne dokumentacije. </w:t>
      </w:r>
    </w:p>
    <w:p w14:paraId="2305A8D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B2A4AC5"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izpolni vse postavke v Predračunu, in sicer na največ dve decimalni mesti. </w:t>
      </w:r>
    </w:p>
    <w:p w14:paraId="13DBE233" w14:textId="09E358E0"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w:t>
      </w:r>
      <w:r w:rsidR="000366A8">
        <w:rPr>
          <w:rFonts w:eastAsia="Calibri" w:cs="Times New Roman"/>
          <w:sz w:val="20"/>
          <w:lang w:eastAsia="en-US"/>
        </w:rPr>
        <w:t xml:space="preserve"> </w:t>
      </w:r>
      <w:r w:rsidRPr="000F2647">
        <w:rPr>
          <w:rFonts w:eastAsia="Calibri" w:cs="Times New Roman"/>
          <w:sz w:val="20"/>
          <w:lang w:eastAsia="en-US"/>
        </w:rPr>
        <w:t xml:space="preserve">kolikor ponudnik cene v posamezno postavko ne vpiše, se šteje, da predmetne postavke ne ponuja in tako ne izpolnjuje zahtev naročnika iz predmetne razpisne dokumentacije. </w:t>
      </w:r>
    </w:p>
    <w:p w14:paraId="75818CAD"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5FEB400"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174C0DE3"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5BBD858B"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10B91BA9"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866E7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Ponujena cena z DDV mora zajemati vse popuste in stroške (dobave blaga, špediterske, prevozne, carinske ter vse morebitne druge stroške…). </w:t>
      </w:r>
    </w:p>
    <w:p w14:paraId="0EB9E01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BD5D4EE"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25565F64"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7D964A41"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Ponudnik v sistemu e-JN v razdelek »Skupna ponudbena vrednost« v zato namenjen prostor vpiše v skupni ponudbeni znesek brez davka v EUR in znesek davka v EUR. Znesek skupaj z davkom v EUR se izračuna samodejno. V del »Predračun« pa naloži datoteko v obliki word, excel ali pdf. »Skupna ponudbena vrednost«, ki bo vpisana v istoimenski razdelek in dokument, ki bo naložen v del »predračun«, bosta razvidna in dostopna na javnem odpiranju ponudb.</w:t>
      </w:r>
    </w:p>
    <w:p w14:paraId="09AB92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84A5E19" w14:textId="37DA6F4E" w:rsidR="00A20027" w:rsidRPr="00652C5C" w:rsidRDefault="000F2647" w:rsidP="00652C5C">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6ECB60DB" w14:textId="77777777" w:rsidR="00652C5C" w:rsidRPr="00652C5C" w:rsidRDefault="00652C5C" w:rsidP="000F2647">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07" w:name="_Toc509672566"/>
      <w:bookmarkEnd w:id="200"/>
      <w:bookmarkEnd w:id="201"/>
      <w:r w:rsidRPr="00652C5C">
        <w:rPr>
          <w:rFonts w:cs="Times New Roman"/>
          <w:b/>
          <w:bCs/>
          <w:i/>
          <w:sz w:val="20"/>
          <w:szCs w:val="26"/>
          <w:lang w:eastAsia="en-US"/>
        </w:rPr>
        <w:t>Zavarovanje za dobro izvedbo pogodbenih obveznosti</w:t>
      </w:r>
      <w:bookmarkEnd w:id="207"/>
    </w:p>
    <w:p w14:paraId="0B4FB4E9" w14:textId="21F29C64" w:rsidR="005E138D" w:rsidRPr="006F787B" w:rsidRDefault="005E138D" w:rsidP="005E138D">
      <w:pPr>
        <w:suppressAutoHyphens w:val="0"/>
        <w:autoSpaceDN/>
        <w:spacing w:line="260" w:lineRule="atLeast"/>
        <w:jc w:val="both"/>
        <w:textAlignment w:val="auto"/>
        <w:rPr>
          <w:rFonts w:eastAsia="Calibri" w:cs="Times New Roman"/>
          <w:bCs/>
          <w:sz w:val="20"/>
          <w:lang w:eastAsia="en-US"/>
        </w:rPr>
      </w:pPr>
      <w:bookmarkStart w:id="208" w:name="_Toc467501200"/>
      <w:bookmarkStart w:id="209" w:name="_Toc467501201"/>
      <w:bookmarkStart w:id="210" w:name="_Toc509672568"/>
      <w:bookmarkEnd w:id="208"/>
      <w:bookmarkEnd w:id="209"/>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bo moral v 10 dneh po podpisu pogodbe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w:t>
      </w:r>
      <w:r w:rsidR="002145C1">
        <w:rPr>
          <w:rFonts w:eastAsia="Calibri" w:cs="Times New Roman"/>
          <w:bCs/>
          <w:sz w:val="20"/>
          <w:lang w:eastAsia="en-US"/>
        </w:rPr>
        <w:t>10</w:t>
      </w:r>
      <w:r w:rsidRPr="006F787B">
        <w:rPr>
          <w:rFonts w:eastAsia="Calibri" w:cs="Times New Roman"/>
          <w:bCs/>
          <w:sz w:val="20"/>
          <w:lang w:eastAsia="en-US"/>
        </w:rPr>
        <w:t xml:space="preserve">% pogodbene vrednosti za dobro izvedbo </w:t>
      </w:r>
      <w:r>
        <w:rPr>
          <w:rFonts w:eastAsia="Calibri" w:cs="Times New Roman"/>
          <w:bCs/>
          <w:sz w:val="20"/>
          <w:lang w:eastAsia="en-US"/>
        </w:rPr>
        <w:t xml:space="preserve"> </w:t>
      </w:r>
      <w:r w:rsidRPr="006F787B">
        <w:rPr>
          <w:rFonts w:eastAsia="Calibri" w:cs="Times New Roman"/>
          <w:bCs/>
          <w:sz w:val="20"/>
          <w:lang w:eastAsia="en-US"/>
        </w:rPr>
        <w:t xml:space="preserve">pogodbenih obveznosti plačljivo na prvi poziv. </w:t>
      </w:r>
    </w:p>
    <w:p w14:paraId="0BDC1229"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14B15543"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198E0AC1" w14:textId="77777777" w:rsidR="001B7029" w:rsidRPr="001B7029" w:rsidRDefault="005E138D" w:rsidP="001B702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lastRenderedPageBreak/>
        <w:t xml:space="preserve">Uporabljena valuta finančnega zavarovanja mora biti enaka valuti javnega naročila. </w:t>
      </w:r>
      <w:r w:rsidR="001B7029" w:rsidRPr="001B7029">
        <w:rPr>
          <w:rFonts w:eastAsia="Calibri" w:cs="Times New Roman"/>
          <w:sz w:val="20"/>
          <w:lang w:eastAsia="en-US"/>
        </w:rPr>
        <w:t xml:space="preserve">Rok veljavnosti tega finančnega zavarovanja je enak roku za izpolnitev ponudnikovih pogodbenih obveznosti.  </w:t>
      </w:r>
    </w:p>
    <w:p w14:paraId="0CF63779" w14:textId="793F5A03" w:rsidR="001B7029" w:rsidRDefault="001B7029" w:rsidP="005E138D">
      <w:pPr>
        <w:suppressAutoHyphens w:val="0"/>
        <w:autoSpaceDN/>
        <w:spacing w:line="260" w:lineRule="atLeast"/>
        <w:jc w:val="both"/>
        <w:textAlignment w:val="auto"/>
        <w:rPr>
          <w:rFonts w:eastAsia="Calibri" w:cs="Times New Roman"/>
          <w:sz w:val="20"/>
          <w:lang w:eastAsia="en-US"/>
        </w:rPr>
      </w:pPr>
    </w:p>
    <w:p w14:paraId="72209ED0" w14:textId="0013A6E4" w:rsidR="005E138D" w:rsidRPr="00652C5C"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8798998"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19A08C20"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Naročnik bo unovčil zavarovanje za dobro izvedbo obveznosti po tej pogodbi v primeru:</w:t>
      </w:r>
    </w:p>
    <w:p w14:paraId="3F2C5D6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pričel izvajati svojih pogodbenih obveznosti v skladu z določili pogodbe ali</w:t>
      </w:r>
    </w:p>
    <w:p w14:paraId="2408E21C"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izpolnil svojih pogodbenih obveznosti v skladu z določili pogodbe ali</w:t>
      </w:r>
    </w:p>
    <w:p w14:paraId="03D718E7"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pravočasno izpolnil svojih pogodbenih obveznosti v skladu z določili pogodbe ali</w:t>
      </w:r>
    </w:p>
    <w:p w14:paraId="6DE30964"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pravilno izpolnil svojih pogodbenih obveznosti v skladu z določili pogodbe ali</w:t>
      </w:r>
    </w:p>
    <w:p w14:paraId="39EC395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bo izbrani ponudnik prenehal izpolnjevati svoje pogodbene obveznosti v skladu z določili pogodbe.</w:t>
      </w:r>
    </w:p>
    <w:p w14:paraId="36617E53"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0495140D" w14:textId="6C3B7010" w:rsidR="002F6CB0"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50380A85"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r w:rsidRPr="002F6CB0">
        <w:rPr>
          <w:rFonts w:eastAsia="Calibri" w:cs="Times New Roman"/>
          <w:b/>
          <w:bCs/>
          <w:i/>
          <w:iCs/>
          <w:sz w:val="20"/>
          <w:lang w:eastAsia="en-US"/>
        </w:rPr>
        <w:t>Zavarovanje za odpravo napak v garancijskem roku</w:t>
      </w:r>
    </w:p>
    <w:p w14:paraId="10F8807D"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p>
    <w:p w14:paraId="2865EBAA" w14:textId="0E0F3AC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bo moral naročniku ob zadnji dobavi pred potekom veljavnosti sporazuma izročiti zavarovanje za odpravo napak v garancijskem roku, in sicer </w:t>
      </w:r>
      <w:r w:rsidR="009516F6">
        <w:rPr>
          <w:rFonts w:eastAsia="Calibri" w:cs="Times New Roman"/>
          <w:sz w:val="20"/>
          <w:lang w:eastAsia="en-US"/>
        </w:rPr>
        <w:t>menico</w:t>
      </w:r>
      <w:r w:rsidRPr="002F6CB0">
        <w:rPr>
          <w:rFonts w:eastAsia="Calibri" w:cs="Times New Roman"/>
          <w:sz w:val="20"/>
          <w:lang w:eastAsia="en-US"/>
        </w:rPr>
        <w:t xml:space="preserve"> v višini </w:t>
      </w:r>
      <w:r w:rsidR="002145C1">
        <w:rPr>
          <w:rFonts w:eastAsia="Calibri" w:cs="Times New Roman"/>
          <w:sz w:val="20"/>
          <w:lang w:eastAsia="en-US"/>
        </w:rPr>
        <w:t>10</w:t>
      </w:r>
      <w:r w:rsidRPr="002F6CB0">
        <w:rPr>
          <w:rFonts w:eastAsia="Calibri" w:cs="Times New Roman"/>
          <w:sz w:val="20"/>
          <w:lang w:eastAsia="en-US"/>
        </w:rPr>
        <w:t>% pogodbene vrednosti z DDV, ki mora veljati</w:t>
      </w:r>
      <w:r w:rsidR="002145C1">
        <w:rPr>
          <w:rFonts w:eastAsia="Calibri" w:cs="Times New Roman"/>
          <w:sz w:val="20"/>
          <w:lang w:eastAsia="en-US"/>
        </w:rPr>
        <w:t xml:space="preserve"> </w:t>
      </w:r>
      <w:r w:rsidR="000503DC">
        <w:rPr>
          <w:rFonts w:eastAsia="Calibri" w:cs="Times New Roman"/>
          <w:sz w:val="20"/>
          <w:lang w:eastAsia="en-US"/>
        </w:rPr>
        <w:t xml:space="preserve">toliko časa kot velja garancijski rok. </w:t>
      </w:r>
    </w:p>
    <w:p w14:paraId="690EB1B2" w14:textId="77777777" w:rsidR="002F6CB0" w:rsidRPr="002F6CB0" w:rsidRDefault="002F6CB0" w:rsidP="002F6CB0">
      <w:pPr>
        <w:suppressAutoHyphens w:val="0"/>
        <w:autoSpaceDN/>
        <w:spacing w:line="260" w:lineRule="atLeast"/>
        <w:jc w:val="both"/>
        <w:textAlignment w:val="auto"/>
        <w:rPr>
          <w:rFonts w:eastAsia="Calibri" w:cs="Times New Roman"/>
          <w:b/>
          <w:bCs/>
          <w:sz w:val="20"/>
          <w:lang w:eastAsia="en-US"/>
        </w:rPr>
      </w:pPr>
    </w:p>
    <w:p w14:paraId="73C3EACE" w14:textId="33DECA1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lahko predloži naročniku </w:t>
      </w:r>
      <w:r w:rsidR="009516F6">
        <w:rPr>
          <w:rFonts w:eastAsia="Calibri" w:cs="Times New Roman"/>
          <w:sz w:val="20"/>
          <w:lang w:eastAsia="en-US"/>
        </w:rPr>
        <w:t>menico</w:t>
      </w:r>
      <w:r w:rsidRPr="002F6CB0">
        <w:rPr>
          <w:rFonts w:eastAsia="Calibri" w:cs="Times New Roman"/>
          <w:sz w:val="20"/>
          <w:lang w:eastAsia="en-US"/>
        </w:rPr>
        <w:t xml:space="preserve"> za odpravo napak v garancijskem roku z veljavnostjo enega leta, katero bo moral letno obnavljati tako, da bo odprava napak v garancijskem roku neprekinjeno zavarovana z veljavno garancijo ves garancijski rok. </w:t>
      </w:r>
    </w:p>
    <w:p w14:paraId="17857E3C"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V kolikor se garancijski rok podaljša, se mora hkrati podaljšati za enak čas tudi rok trajanja zavarovanja za odpravo napak v garancijskem roku. </w:t>
      </w:r>
    </w:p>
    <w:p w14:paraId="3198EFAA"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Naročnik bo unovčil zavarovanje za odpravo napak v garancijskem roku v primeru, če izbrani ponudnik ne bo izvrševal garancijskih obveznosti v rokih in na način, kot bo opredeljeno v pogodbi.</w:t>
      </w:r>
    </w:p>
    <w:p w14:paraId="33623B1A" w14:textId="77777777" w:rsidR="002F6CB0" w:rsidRDefault="002F6CB0" w:rsidP="005E138D">
      <w:pPr>
        <w:suppressAutoHyphens w:val="0"/>
        <w:autoSpaceDN/>
        <w:spacing w:line="260" w:lineRule="atLeast"/>
        <w:jc w:val="both"/>
        <w:textAlignment w:val="auto"/>
        <w:rPr>
          <w:rFonts w:eastAsia="Calibri" w:cs="Times New Roman"/>
          <w:sz w:val="20"/>
          <w:lang w:eastAsia="en-US"/>
        </w:rPr>
      </w:pPr>
    </w:p>
    <w:p w14:paraId="632370EF" w14:textId="77777777"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t>druga določila za pripravo ponudbe</w:t>
      </w:r>
      <w:bookmarkEnd w:id="210"/>
    </w:p>
    <w:p w14:paraId="61B073EA"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1" w:name="_Toc336851754"/>
      <w:bookmarkStart w:id="212" w:name="_Toc336851802"/>
      <w:bookmarkStart w:id="213" w:name="_Toc509672569"/>
      <w:r w:rsidRPr="00652C5C">
        <w:rPr>
          <w:rFonts w:cs="Times New Roman"/>
          <w:b/>
          <w:bCs/>
          <w:i/>
          <w:sz w:val="20"/>
          <w:szCs w:val="26"/>
          <w:lang w:eastAsia="en-US"/>
        </w:rPr>
        <w:t>Skupna ponudba</w:t>
      </w:r>
      <w:bookmarkEnd w:id="211"/>
      <w:bookmarkEnd w:id="212"/>
      <w:bookmarkEnd w:id="213"/>
    </w:p>
    <w:p w14:paraId="495BB1D9"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5DC2A381"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0F076542" w14:textId="3B3F871E"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14" w:name="_Hlk513802394"/>
      <w:r w:rsidR="00F52D1A">
        <w:rPr>
          <w:rFonts w:eastAsia="Calibri" w:cs="Times New Roman"/>
          <w:sz w:val="20"/>
          <w:lang w:eastAsia="en-US"/>
        </w:rPr>
        <w:t>9</w:t>
      </w:r>
      <w:r w:rsidR="00927C05">
        <w:rPr>
          <w:rFonts w:eastAsia="Calibri" w:cs="Times New Roman"/>
          <w:sz w:val="20"/>
          <w:lang w:eastAsia="en-US"/>
        </w:rPr>
        <w:t xml:space="preserve">.1.1, </w:t>
      </w:r>
      <w:r w:rsidR="00F52D1A">
        <w:rPr>
          <w:rFonts w:eastAsia="Calibri" w:cs="Times New Roman"/>
          <w:sz w:val="20"/>
          <w:lang w:eastAsia="en-US"/>
        </w:rPr>
        <w:t>9</w:t>
      </w:r>
      <w:r w:rsidR="00927C05">
        <w:rPr>
          <w:rFonts w:eastAsia="Calibri" w:cs="Times New Roman"/>
          <w:sz w:val="20"/>
          <w:lang w:eastAsia="en-US"/>
        </w:rPr>
        <w:t xml:space="preserve">.1.2, </w:t>
      </w:r>
      <w:r w:rsidR="00F52D1A">
        <w:rPr>
          <w:rFonts w:eastAsia="Calibri" w:cs="Times New Roman"/>
          <w:sz w:val="20"/>
          <w:lang w:eastAsia="en-US"/>
        </w:rPr>
        <w:t>9</w:t>
      </w:r>
      <w:r w:rsidR="00927C05">
        <w:rPr>
          <w:rFonts w:eastAsia="Calibri" w:cs="Times New Roman"/>
          <w:sz w:val="20"/>
          <w:lang w:eastAsia="en-US"/>
        </w:rPr>
        <w:t xml:space="preserve">.1.3, </w:t>
      </w:r>
      <w:r w:rsidR="00F52D1A">
        <w:rPr>
          <w:rFonts w:eastAsia="Calibri" w:cs="Times New Roman"/>
          <w:sz w:val="20"/>
          <w:lang w:eastAsia="en-US"/>
        </w:rPr>
        <w:t>9</w:t>
      </w:r>
      <w:r w:rsidR="00927C05">
        <w:rPr>
          <w:rFonts w:eastAsia="Calibri" w:cs="Times New Roman"/>
          <w:sz w:val="20"/>
          <w:lang w:eastAsia="en-US"/>
        </w:rPr>
        <w:t xml:space="preserve">.1.4, </w:t>
      </w:r>
      <w:r w:rsidR="00F52D1A">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w:t>
      </w:r>
      <w:r w:rsidR="00FD7475">
        <w:rPr>
          <w:rFonts w:eastAsia="Calibri" w:cs="Times New Roman"/>
          <w:sz w:val="20"/>
          <w:lang w:eastAsia="en-US"/>
        </w:rPr>
        <w:t>,</w:t>
      </w:r>
      <w:r w:rsidR="008502E8">
        <w:rPr>
          <w:rFonts w:eastAsia="Calibri" w:cs="Times New Roman"/>
          <w:sz w:val="20"/>
          <w:lang w:eastAsia="en-US"/>
        </w:rPr>
        <w:t xml:space="preserve"> 9.1.6..</w:t>
      </w:r>
      <w:r w:rsidRPr="00652C5C">
        <w:rPr>
          <w:rFonts w:eastAsia="Calibri" w:cs="Times New Roman"/>
          <w:sz w:val="20"/>
          <w:lang w:eastAsia="en-US"/>
        </w:rPr>
        <w:t xml:space="preserve"> </w:t>
      </w:r>
      <w:bookmarkEnd w:id="214"/>
      <w:r w:rsidRPr="00652C5C">
        <w:rPr>
          <w:rFonts w:eastAsia="Calibri" w:cs="Times New Roman"/>
          <w:sz w:val="20"/>
          <w:lang w:eastAsia="en-US"/>
        </w:rPr>
        <w:t>Vsi ponudniki v skupni ponudbi morajo podati dokumente, ki se nanašajo na dokazovanje navedenih pogojev, posamično.</w:t>
      </w:r>
    </w:p>
    <w:p w14:paraId="29C43C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85ECFD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15" w:name="_Toc336851755"/>
      <w:bookmarkStart w:id="216" w:name="_Toc336851803"/>
      <w:bookmarkStart w:id="217"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1858F6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804B670"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57D7BB3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0A35B5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BB312B7" w14:textId="31340F48"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FE1C7A1"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03B43A7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15"/>
      <w:bookmarkEnd w:id="216"/>
      <w:bookmarkEnd w:id="217"/>
    </w:p>
    <w:p w14:paraId="3433ABF1" w14:textId="573D6870"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18" w:name="_Toc336851756"/>
      <w:bookmarkStart w:id="219" w:name="_Toc336851804"/>
      <w:bookmarkStart w:id="220" w:name="_Toc509672571"/>
      <w:r w:rsidRPr="00870A7F">
        <w:rPr>
          <w:rFonts w:eastAsia="Calibri" w:cs="Times New Roman"/>
          <w:sz w:val="20"/>
          <w:lang w:eastAsia="en-US"/>
        </w:rPr>
        <w:t xml:space="preserve">V primeru, da bo ponudnik pri izvedbi naročila sodeloval s podizvajalci, mora </w:t>
      </w:r>
      <w:r w:rsidR="0051039A">
        <w:rPr>
          <w:rFonts w:eastAsia="Calibri" w:cs="Times New Roman"/>
          <w:sz w:val="20"/>
          <w:lang w:eastAsia="en-US"/>
        </w:rPr>
        <w:t xml:space="preserve">izpolniti obrazec za podizvajalce in </w:t>
      </w:r>
      <w:r w:rsidRPr="00870A7F">
        <w:rPr>
          <w:rFonts w:eastAsia="Calibri" w:cs="Times New Roman"/>
          <w:sz w:val="20"/>
          <w:lang w:eastAsia="en-US"/>
        </w:rPr>
        <w:t>v ESPD navesti vse predlagane podizvajalce. Ponudnik mora v ponudbi predložiti tudi izpolnjene obrazce ESPD za vsakega podizvajalca, s katerim bo sodeloval pri naročilu.</w:t>
      </w:r>
    </w:p>
    <w:p w14:paraId="3D5805AE"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74DEC8D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21CBB7C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F55EE7D" w14:textId="32CDDAC0"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8502E8">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3EAAF6CB" w14:textId="2005E9FE"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F52D1A">
        <w:rPr>
          <w:rFonts w:eastAsia="Calibri" w:cs="Times New Roman"/>
          <w:sz w:val="20"/>
          <w:lang w:eastAsia="en-US"/>
        </w:rPr>
        <w:t>9.1.1, 9.1.2, 9.1.3, 9.1.4, 9.1.5</w:t>
      </w:r>
      <w:r w:rsidR="00C17441" w:rsidRPr="00C17441">
        <w:rPr>
          <w:rFonts w:eastAsia="Calibri" w:cs="Times New Roman"/>
          <w:sz w:val="20"/>
          <w:lang w:eastAsia="en-US"/>
        </w:rPr>
        <w:t>.</w:t>
      </w:r>
      <w:r w:rsidR="008502E8">
        <w:rPr>
          <w:rFonts w:eastAsia="Calibri" w:cs="Times New Roman"/>
          <w:sz w:val="20"/>
          <w:lang w:eastAsia="en-US"/>
        </w:rPr>
        <w:t>, 9.1.6.</w:t>
      </w:r>
      <w:r w:rsidR="00C17441" w:rsidRPr="00C17441">
        <w:rPr>
          <w:rFonts w:eastAsia="Calibri" w:cs="Times New Roman"/>
          <w:sz w:val="20"/>
          <w:lang w:eastAsia="en-US"/>
        </w:rPr>
        <w:t xml:space="preserve"> </w:t>
      </w:r>
      <w:r w:rsidRPr="00870A7F">
        <w:rPr>
          <w:rFonts w:eastAsia="Calibri" w:cs="Times New Roman"/>
          <w:sz w:val="20"/>
          <w:lang w:eastAsia="en-US"/>
        </w:rPr>
        <w:t>teh navodil</w:t>
      </w:r>
      <w:r>
        <w:rPr>
          <w:rFonts w:eastAsia="Calibri" w:cs="Times New Roman"/>
          <w:sz w:val="20"/>
          <w:lang w:eastAsia="en-US"/>
        </w:rPr>
        <w:t>.</w:t>
      </w:r>
    </w:p>
    <w:p w14:paraId="3FCAAB3A"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D17B5F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1ACEC7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11F99237"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navesti vse podizvajalce ter vsak del javnega naročila, ki ga namerava oddati v podizvajanje,</w:t>
      </w:r>
      <w:r w:rsidRPr="00870A7F">
        <w:rPr>
          <w:rFonts w:ascii="Times New Roman" w:hAnsi="Times New Roman" w:cs="Times New Roman"/>
          <w:sz w:val="24"/>
          <w:szCs w:val="24"/>
        </w:rPr>
        <w:t xml:space="preserve"> </w:t>
      </w:r>
    </w:p>
    <w:p w14:paraId="2E6B05F3"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5ACFF712"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7746456D"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5DE26945" w14:textId="77777777" w:rsidR="00870A7F" w:rsidRPr="00870A7F" w:rsidRDefault="00870A7F" w:rsidP="00870A7F">
      <w:pPr>
        <w:suppressAutoHyphens w:val="0"/>
        <w:autoSpaceDN/>
        <w:spacing w:line="260" w:lineRule="atLeast"/>
        <w:jc w:val="both"/>
        <w:textAlignment w:val="auto"/>
        <w:rPr>
          <w:sz w:val="20"/>
          <w:szCs w:val="20"/>
        </w:rPr>
      </w:pPr>
    </w:p>
    <w:p w14:paraId="51ED73E0"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D83433A" w14:textId="77777777" w:rsidR="00870A7F" w:rsidRPr="00870A7F" w:rsidRDefault="00870A7F" w:rsidP="00870A7F">
      <w:pPr>
        <w:suppressAutoHyphens w:val="0"/>
        <w:autoSpaceDN/>
        <w:spacing w:line="260" w:lineRule="atLeast"/>
        <w:ind w:left="357"/>
        <w:jc w:val="both"/>
        <w:textAlignment w:val="auto"/>
        <w:rPr>
          <w:sz w:val="20"/>
          <w:szCs w:val="20"/>
        </w:rPr>
      </w:pPr>
    </w:p>
    <w:p w14:paraId="4FB6BC4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30627A3D"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F501D7">
        <w:rPr>
          <w:sz w:val="20"/>
          <w:szCs w:val="20"/>
        </w:rPr>
        <w:t>10</w:t>
      </w:r>
      <w:r w:rsidRPr="00870A7F">
        <w:rPr>
          <w:sz w:val="20"/>
          <w:szCs w:val="20"/>
        </w:rPr>
        <w:t xml:space="preserve">.1 te razpisne dokumentacije ter zahteval zamenjavo, </w:t>
      </w:r>
    </w:p>
    <w:p w14:paraId="4CF84CB4"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6CA3675C"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53C129AF" w14:textId="77777777" w:rsidR="00870A7F" w:rsidRPr="00870A7F" w:rsidRDefault="00870A7F" w:rsidP="00870A7F">
      <w:pPr>
        <w:suppressAutoHyphens w:val="0"/>
        <w:autoSpaceDN/>
        <w:spacing w:line="260" w:lineRule="atLeast"/>
        <w:jc w:val="both"/>
        <w:textAlignment w:val="auto"/>
        <w:rPr>
          <w:sz w:val="20"/>
          <w:szCs w:val="20"/>
          <w:lang w:eastAsia="en-US"/>
        </w:rPr>
      </w:pPr>
    </w:p>
    <w:p w14:paraId="346902C1"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9B7A55"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56B0EF03"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lastRenderedPageBreak/>
        <w:t>podizvajalec predložiti soglasje, na podlagi katerega naročnik namesto ponudnika poravna podizvajalčevo terjatev do ponudnika,</w:t>
      </w:r>
    </w:p>
    <w:p w14:paraId="5CCE21A7"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AEDDC28" w14:textId="77777777" w:rsidR="00870A7F" w:rsidRPr="00870A7F" w:rsidRDefault="00870A7F" w:rsidP="00870A7F">
      <w:pPr>
        <w:suppressAutoHyphens w:val="0"/>
        <w:autoSpaceDN/>
        <w:spacing w:line="260" w:lineRule="atLeast"/>
        <w:jc w:val="both"/>
        <w:textAlignment w:val="auto"/>
        <w:rPr>
          <w:sz w:val="20"/>
          <w:szCs w:val="20"/>
          <w:lang w:eastAsia="en-US"/>
        </w:rPr>
      </w:pPr>
    </w:p>
    <w:p w14:paraId="742AFFE9" w14:textId="353AF8E0" w:rsidR="00870A7F" w:rsidRPr="00557E04"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0A87B7E"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4A964F5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18"/>
      <w:bookmarkEnd w:id="219"/>
      <w:bookmarkEnd w:id="220"/>
    </w:p>
    <w:p w14:paraId="036E89C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42A89AF1"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21" w:name="_Toc336851757"/>
      <w:bookmarkStart w:id="222" w:name="_Toc336851805"/>
      <w:bookmarkStart w:id="223" w:name="_Toc509672572"/>
      <w:r w:rsidRPr="00652C5C">
        <w:rPr>
          <w:rFonts w:cs="Times New Roman"/>
          <w:b/>
          <w:bCs/>
          <w:i/>
          <w:sz w:val="20"/>
          <w:szCs w:val="26"/>
          <w:lang w:eastAsia="en-US"/>
        </w:rPr>
        <w:t>Jezik ponudbe</w:t>
      </w:r>
      <w:bookmarkEnd w:id="221"/>
      <w:bookmarkEnd w:id="222"/>
      <w:bookmarkEnd w:id="223"/>
    </w:p>
    <w:p w14:paraId="594CEED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7774498E" w14:textId="7777777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24" w:name="_Toc336851759"/>
      <w:bookmarkStart w:id="225" w:name="_Toc336851807"/>
      <w:bookmarkStart w:id="226" w:name="_Toc509672573"/>
      <w:r w:rsidRPr="00652C5C">
        <w:rPr>
          <w:rFonts w:cs="Times New Roman"/>
          <w:b/>
          <w:bCs/>
          <w:i/>
          <w:sz w:val="20"/>
          <w:szCs w:val="26"/>
          <w:lang w:eastAsia="en-US"/>
        </w:rPr>
        <w:t>Veljavnost ponudbe</w:t>
      </w:r>
      <w:bookmarkEnd w:id="224"/>
      <w:bookmarkEnd w:id="225"/>
      <w:bookmarkEnd w:id="226"/>
    </w:p>
    <w:p w14:paraId="40010C93" w14:textId="2FCE8D29" w:rsidR="00FA48A9" w:rsidRPr="00FA48A9" w:rsidRDefault="00FA48A9" w:rsidP="00FA48A9">
      <w:pPr>
        <w:keepNext/>
        <w:keepLines/>
        <w:numPr>
          <w:ilvl w:val="2"/>
          <w:numId w:val="0"/>
        </w:numPr>
        <w:suppressAutoHyphens w:val="0"/>
        <w:autoSpaceDN/>
        <w:spacing w:before="240" w:after="120" w:line="260" w:lineRule="atLeast"/>
        <w:ind w:left="357" w:hanging="357"/>
        <w:jc w:val="both"/>
        <w:textAlignment w:val="auto"/>
        <w:outlineLvl w:val="2"/>
        <w:rPr>
          <w:rFonts w:eastAsia="Calibri" w:cs="Times New Roman"/>
          <w:sz w:val="20"/>
          <w:lang w:eastAsia="en-US"/>
        </w:rPr>
      </w:pPr>
      <w:bookmarkStart w:id="227" w:name="_Toc336851760"/>
      <w:bookmarkStart w:id="228" w:name="_Toc336851808"/>
      <w:bookmarkStart w:id="229" w:name="_Toc509672574"/>
      <w:r w:rsidRPr="00FA48A9">
        <w:rPr>
          <w:rFonts w:eastAsia="Calibri" w:cs="Times New Roman"/>
          <w:sz w:val="20"/>
          <w:lang w:eastAsia="en-US"/>
        </w:rPr>
        <w:t xml:space="preserve">Ponudba mora veljati </w:t>
      </w:r>
      <w:r w:rsidR="00F51D7A">
        <w:rPr>
          <w:rFonts w:eastAsia="Calibri" w:cs="Times New Roman"/>
          <w:sz w:val="20"/>
          <w:lang w:eastAsia="en-US"/>
        </w:rPr>
        <w:t>60 dni</w:t>
      </w:r>
      <w:r w:rsidRPr="00FA48A9">
        <w:rPr>
          <w:rFonts w:eastAsia="Calibri" w:cs="Times New Roman"/>
          <w:sz w:val="20"/>
          <w:lang w:eastAsia="en-US"/>
        </w:rPr>
        <w:t xml:space="preserve"> od roka, določenega za odpiranje ponudbe.</w:t>
      </w:r>
    </w:p>
    <w:p w14:paraId="210C8BB8" w14:textId="77777777" w:rsidR="00FA48A9" w:rsidRPr="00FA48A9" w:rsidRDefault="00FA48A9" w:rsidP="00FA48A9">
      <w:pPr>
        <w:keepNext/>
        <w:keepLines/>
        <w:numPr>
          <w:ilvl w:val="2"/>
          <w:numId w:val="0"/>
        </w:numPr>
        <w:suppressAutoHyphens w:val="0"/>
        <w:autoSpaceDN/>
        <w:spacing w:before="240" w:after="120" w:line="260" w:lineRule="atLeast"/>
        <w:jc w:val="both"/>
        <w:textAlignment w:val="auto"/>
        <w:outlineLvl w:val="2"/>
        <w:rPr>
          <w:rFonts w:eastAsia="Calibri" w:cs="Times New Roman"/>
          <w:sz w:val="20"/>
          <w:lang w:eastAsia="en-US"/>
        </w:rPr>
      </w:pPr>
      <w:r w:rsidRPr="00FA48A9">
        <w:rPr>
          <w:rFonts w:eastAsia="Calibri" w:cs="Times New Roman"/>
          <w:sz w:val="20"/>
          <w:lang w:eastAsia="en-US"/>
        </w:rPr>
        <w:t xml:space="preserve">V izjemnih okoliščinah bo naročnik lahko zahteval, da ponudniki podaljšajo čas veljavnosti ponudb za določeno dodatno obdobje. </w:t>
      </w:r>
    </w:p>
    <w:p w14:paraId="1C693F05"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Stroški ponudbe</w:t>
      </w:r>
      <w:bookmarkEnd w:id="227"/>
      <w:bookmarkEnd w:id="228"/>
      <w:bookmarkEnd w:id="229"/>
    </w:p>
    <w:p w14:paraId="0CA35E8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726E7EB0"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30" w:name="_Toc509672575"/>
      <w:r w:rsidRPr="00652C5C">
        <w:rPr>
          <w:rFonts w:cs="Times New Roman"/>
          <w:b/>
          <w:bCs/>
          <w:i/>
          <w:sz w:val="20"/>
          <w:szCs w:val="26"/>
          <w:lang w:eastAsia="en-US"/>
        </w:rPr>
        <w:t>Protikorupcijsko določilo</w:t>
      </w:r>
      <w:bookmarkEnd w:id="230"/>
    </w:p>
    <w:p w14:paraId="13FF2CB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F63F97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96559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4023160A"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1" w:name="_Toc467133897"/>
      <w:bookmarkStart w:id="232" w:name="_Toc467501214"/>
      <w:bookmarkStart w:id="233" w:name="_Toc336851763"/>
      <w:bookmarkStart w:id="234" w:name="_Toc336851811"/>
      <w:bookmarkStart w:id="235" w:name="_Toc509672576"/>
      <w:bookmarkStart w:id="236" w:name="_Toc336851761"/>
      <w:bookmarkStart w:id="237" w:name="_Toc336851809"/>
      <w:bookmarkEnd w:id="231"/>
      <w:bookmarkEnd w:id="232"/>
      <w:r w:rsidRPr="00476704">
        <w:rPr>
          <w:rFonts w:ascii="Arial" w:hAnsi="Arial" w:cs="Arial"/>
          <w:b/>
          <w:bCs/>
          <w:caps/>
          <w:sz w:val="20"/>
          <w:szCs w:val="28"/>
        </w:rPr>
        <w:t>obvestilo o odločitvi o oddaji naročila</w:t>
      </w:r>
      <w:bookmarkEnd w:id="233"/>
      <w:bookmarkEnd w:id="234"/>
      <w:bookmarkEnd w:id="235"/>
    </w:p>
    <w:p w14:paraId="1D1146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AD76B57"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8" w:name="_Toc509672577"/>
      <w:r w:rsidRPr="00476704">
        <w:rPr>
          <w:rFonts w:ascii="Arial" w:hAnsi="Arial" w:cs="Arial"/>
          <w:b/>
          <w:bCs/>
          <w:caps/>
          <w:sz w:val="20"/>
          <w:szCs w:val="28"/>
        </w:rPr>
        <w:t>odstop od izvedbe javnega naročila</w:t>
      </w:r>
      <w:bookmarkEnd w:id="236"/>
      <w:bookmarkEnd w:id="237"/>
      <w:bookmarkEnd w:id="238"/>
    </w:p>
    <w:p w14:paraId="753DBC2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C67EBF3"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9" w:name="_Toc336851762"/>
      <w:bookmarkStart w:id="240" w:name="_Toc336851810"/>
      <w:bookmarkStart w:id="241" w:name="_Toc509672578"/>
      <w:r w:rsidRPr="00476704">
        <w:rPr>
          <w:rFonts w:ascii="Arial" w:hAnsi="Arial" w:cs="Arial"/>
          <w:b/>
          <w:bCs/>
          <w:caps/>
          <w:sz w:val="20"/>
          <w:szCs w:val="28"/>
        </w:rPr>
        <w:lastRenderedPageBreak/>
        <w:t>pogodba</w:t>
      </w:r>
      <w:bookmarkEnd w:id="239"/>
      <w:bookmarkEnd w:id="240"/>
      <w:bookmarkEnd w:id="241"/>
    </w:p>
    <w:p w14:paraId="19D3A3B8" w14:textId="49EB02D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Pogodbo bo podpisala Komunala Novo mesto d.o.o., </w:t>
      </w:r>
      <w:r w:rsidR="008935A4">
        <w:rPr>
          <w:rFonts w:eastAsia="Calibri" w:cs="Times New Roman"/>
          <w:sz w:val="20"/>
          <w:lang w:eastAsia="en-US"/>
        </w:rPr>
        <w:t xml:space="preserve">direktor </w:t>
      </w:r>
      <w:r w:rsidR="00135871">
        <w:rPr>
          <w:rFonts w:eastAsia="Calibri" w:cs="Times New Roman"/>
          <w:sz w:val="20"/>
          <w:lang w:eastAsia="en-US"/>
        </w:rPr>
        <w:t>Bojan Kekec,</w:t>
      </w:r>
      <w:r w:rsidRPr="001F2923">
        <w:rPr>
          <w:rFonts w:eastAsia="Calibri" w:cs="Times New Roman"/>
          <w:sz w:val="20"/>
          <w:lang w:eastAsia="en-US"/>
        </w:rPr>
        <w:t xml:space="preserve"> z izbranim ponudnikom, po vzorcu iz razpisne dokumentacije v zvezi z oddajo javnega naročila.</w:t>
      </w:r>
    </w:p>
    <w:p w14:paraId="673C8689"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1802148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4844724"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2542576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prilagodila glede na to, ali bo izbrani ponudnik predložil skupno ponudbo, prijavil sodelovanje podizvajalcev in podobno.</w:t>
      </w:r>
    </w:p>
    <w:p w14:paraId="7D203853"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81DB88B" w14:textId="77777777"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073D9806"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60FDC464" w14:textId="77777777" w:rsidR="001F2923" w:rsidRPr="001F2923" w:rsidRDefault="001F2923" w:rsidP="00F67CE7">
      <w:pPr>
        <w:pStyle w:val="Odstavekseznama"/>
        <w:numPr>
          <w:ilvl w:val="0"/>
          <w:numId w:val="13"/>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02642299" w14:textId="77777777" w:rsidR="001F2923" w:rsidRPr="001F2923" w:rsidRDefault="001F2923" w:rsidP="001F2923">
      <w:pPr>
        <w:pStyle w:val="Odstavekseznama"/>
        <w:suppressAutoHyphens w:val="0"/>
        <w:autoSpaceDN/>
        <w:spacing w:line="260" w:lineRule="atLeast"/>
        <w:ind w:left="444"/>
        <w:jc w:val="both"/>
        <w:textAlignment w:val="auto"/>
        <w:rPr>
          <w:sz w:val="20"/>
        </w:rPr>
      </w:pPr>
    </w:p>
    <w:p w14:paraId="568FFB22"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CA21FF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2B23F8C"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B3CA378"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058029E" w14:textId="48CE3B5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sidR="00DF30EE">
        <w:rPr>
          <w:rFonts w:eastAsia="Calibri" w:cs="Times New Roman"/>
          <w:sz w:val="20"/>
          <w:lang w:eastAsia="en-US"/>
        </w:rPr>
        <w:t>se vloži prek portala eRevizija.</w:t>
      </w:r>
    </w:p>
    <w:p w14:paraId="5B6940F0"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6FED1359"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750C2734"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6E48E90E"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7E219E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40F90A0" w14:textId="4336FB5D" w:rsidR="00C04D82" w:rsidRDefault="001F2923" w:rsidP="001F2923">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r w:rsidR="002D433D">
        <w:rPr>
          <w:rFonts w:eastAsia="Calibri" w:cs="Times New Roman"/>
          <w:sz w:val="20"/>
          <w:lang w:eastAsia="en-US"/>
        </w:rPr>
        <w:t>Direktor Bojan Kekec, l.r.</w:t>
      </w:r>
    </w:p>
    <w:sectPr w:rsidR="00C04D82" w:rsidSect="00F44BD0">
      <w:footerReference w:type="default" r:id="rId24"/>
      <w:pgSz w:w="11906" w:h="16838"/>
      <w:pgMar w:top="1417" w:right="1417" w:bottom="1417" w:left="1417" w:header="1077"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88A2C" w14:textId="77777777" w:rsidR="00CA22DC" w:rsidRDefault="00CA22DC">
      <w:r>
        <w:separator/>
      </w:r>
    </w:p>
  </w:endnote>
  <w:endnote w:type="continuationSeparator" w:id="0">
    <w:p w14:paraId="4E71816A" w14:textId="77777777" w:rsidR="00CA22DC" w:rsidRDefault="00CA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poSLig">
    <w:altName w:val="Segoe UI Historic"/>
    <w:charset w:val="00"/>
    <w:family w:val="auto"/>
    <w:pitch w:val="variable"/>
    <w:sig w:usb0="A00001AF" w:usb1="1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4E1F" w14:textId="77777777" w:rsidR="00B61D5C" w:rsidRDefault="00B61D5C">
    <w:pPr>
      <w:pStyle w:val="Noga"/>
      <w:jc w:val="right"/>
    </w:pPr>
  </w:p>
  <w:p w14:paraId="6F5FEB80" w14:textId="77777777" w:rsidR="00B61D5C" w:rsidRDefault="00B61D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543F" w14:textId="77777777" w:rsidR="006977DB" w:rsidRPr="00BC699E" w:rsidRDefault="006977DB" w:rsidP="00804025">
    <w:pPr>
      <w:pStyle w:val="Noga"/>
      <w:spacing w:line="14" w:lineRule="exac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5FB6" w14:textId="77777777" w:rsidR="006977DB" w:rsidRPr="00BC699E" w:rsidRDefault="006977DB" w:rsidP="00804025">
    <w:pPr>
      <w:pStyle w:val="Noga"/>
      <w:spacing w:line="14" w:lineRule="exact"/>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3FDB" w14:textId="77777777" w:rsidR="0046099B" w:rsidRPr="001941D9" w:rsidRDefault="0046099B" w:rsidP="001941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F77F5" w14:textId="77777777" w:rsidR="00CA22DC" w:rsidRDefault="00CA22DC">
      <w:r>
        <w:rPr>
          <w:color w:val="000000"/>
        </w:rPr>
        <w:separator/>
      </w:r>
    </w:p>
  </w:footnote>
  <w:footnote w:type="continuationSeparator" w:id="0">
    <w:p w14:paraId="5F1F6006" w14:textId="77777777" w:rsidR="00CA22DC" w:rsidRDefault="00CA22DC">
      <w:r>
        <w:continuationSeparator/>
      </w:r>
    </w:p>
  </w:footnote>
  <w:footnote w:id="1">
    <w:p w14:paraId="0CF6CA40" w14:textId="77777777" w:rsidR="002D4E23" w:rsidRDefault="002D4E23" w:rsidP="002D4E2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ECA7" w14:textId="0F065C47" w:rsidR="006977DB" w:rsidRPr="00BC699E" w:rsidRDefault="006977DB" w:rsidP="008647A6">
    <w:pPr>
      <w:pStyle w:val="Glava"/>
      <w:tabs>
        <w:tab w:val="clear" w:pos="4320"/>
        <w:tab w:val="clear" w:pos="8640"/>
        <w:tab w:val="left" w:pos="1785"/>
      </w:tabs>
      <w:spacing w:after="120" w:line="14" w:lineRule="exac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03D9F" w14:textId="77777777" w:rsidR="006977DB" w:rsidRPr="00F75D2E" w:rsidRDefault="006977DB" w:rsidP="00804025">
    <w:pPr>
      <w:pStyle w:val="Glava"/>
      <w:tabs>
        <w:tab w:val="left" w:pos="4111"/>
      </w:tabs>
      <w:rPr>
        <w:sz w:val="2"/>
        <w:szCs w:val="2"/>
      </w:rPr>
    </w:pPr>
  </w:p>
  <w:p w14:paraId="4CA89FD4" w14:textId="77777777" w:rsidR="006977DB" w:rsidRPr="00BC699E" w:rsidRDefault="006977DB" w:rsidP="00804025">
    <w:pPr>
      <w:pStyle w:val="Glava"/>
      <w:spacing w:line="14" w:lineRule="exac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17C05" w14:textId="77777777" w:rsidR="0044396C" w:rsidRPr="00BC699E" w:rsidRDefault="0044396C" w:rsidP="006C2A5C">
    <w:pPr>
      <w:pStyle w:val="Glava"/>
      <w:tabs>
        <w:tab w:val="clear" w:pos="4320"/>
        <w:tab w:val="clear" w:pos="8640"/>
        <w:tab w:val="left" w:pos="1785"/>
      </w:tabs>
      <w:spacing w:line="14" w:lineRule="exac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40DDF"/>
    <w:multiLevelType w:val="hybridMultilevel"/>
    <w:tmpl w:val="1BF02F30"/>
    <w:lvl w:ilvl="0" w:tplc="33E07D76">
      <w:numFmt w:val="bullet"/>
      <w:lvlText w:val="-"/>
      <w:lvlJc w:val="left"/>
      <w:pPr>
        <w:ind w:left="360" w:hanging="360"/>
      </w:pPr>
      <w:rPr>
        <w:rFonts w:ascii="Arial" w:eastAsia="Times New Roman" w:hAnsi="Arial" w:cs="Arial" w:hint="default"/>
      </w:rPr>
    </w:lvl>
    <w:lvl w:ilvl="1" w:tplc="78E8B996">
      <w:numFmt w:val="bullet"/>
      <w:lvlText w:val=""/>
      <w:lvlJc w:val="left"/>
      <w:pPr>
        <w:ind w:left="1425" w:hanging="705"/>
      </w:pPr>
      <w:rPr>
        <w:rFonts w:ascii="Symbol" w:eastAsia="Times New Roman" w:hAnsi="Symbol" w:cs="Symbol" w:hint="default"/>
      </w:rPr>
    </w:lvl>
    <w:lvl w:ilvl="2" w:tplc="483816D0" w:tentative="1">
      <w:start w:val="1"/>
      <w:numFmt w:val="bullet"/>
      <w:lvlText w:val=""/>
      <w:lvlJc w:val="left"/>
      <w:pPr>
        <w:ind w:left="1800" w:hanging="360"/>
      </w:pPr>
      <w:rPr>
        <w:rFonts w:ascii="Wingdings" w:hAnsi="Wingdings" w:hint="default"/>
      </w:rPr>
    </w:lvl>
    <w:lvl w:ilvl="3" w:tplc="69428218" w:tentative="1">
      <w:start w:val="1"/>
      <w:numFmt w:val="bullet"/>
      <w:lvlText w:val=""/>
      <w:lvlJc w:val="left"/>
      <w:pPr>
        <w:ind w:left="2520" w:hanging="360"/>
      </w:pPr>
      <w:rPr>
        <w:rFonts w:ascii="Symbol" w:hAnsi="Symbol" w:hint="default"/>
      </w:rPr>
    </w:lvl>
    <w:lvl w:ilvl="4" w:tplc="3F228240" w:tentative="1">
      <w:start w:val="1"/>
      <w:numFmt w:val="bullet"/>
      <w:lvlText w:val="o"/>
      <w:lvlJc w:val="left"/>
      <w:pPr>
        <w:ind w:left="3240" w:hanging="360"/>
      </w:pPr>
      <w:rPr>
        <w:rFonts w:ascii="Courier New" w:hAnsi="Courier New" w:cs="Courier New" w:hint="default"/>
      </w:rPr>
    </w:lvl>
    <w:lvl w:ilvl="5" w:tplc="319C83E4" w:tentative="1">
      <w:start w:val="1"/>
      <w:numFmt w:val="bullet"/>
      <w:lvlText w:val=""/>
      <w:lvlJc w:val="left"/>
      <w:pPr>
        <w:ind w:left="3960" w:hanging="360"/>
      </w:pPr>
      <w:rPr>
        <w:rFonts w:ascii="Wingdings" w:hAnsi="Wingdings" w:hint="default"/>
      </w:rPr>
    </w:lvl>
    <w:lvl w:ilvl="6" w:tplc="2678392A" w:tentative="1">
      <w:start w:val="1"/>
      <w:numFmt w:val="bullet"/>
      <w:lvlText w:val=""/>
      <w:lvlJc w:val="left"/>
      <w:pPr>
        <w:ind w:left="4680" w:hanging="360"/>
      </w:pPr>
      <w:rPr>
        <w:rFonts w:ascii="Symbol" w:hAnsi="Symbol" w:hint="default"/>
      </w:rPr>
    </w:lvl>
    <w:lvl w:ilvl="7" w:tplc="7E8AFC20" w:tentative="1">
      <w:start w:val="1"/>
      <w:numFmt w:val="bullet"/>
      <w:lvlText w:val="o"/>
      <w:lvlJc w:val="left"/>
      <w:pPr>
        <w:ind w:left="5400" w:hanging="360"/>
      </w:pPr>
      <w:rPr>
        <w:rFonts w:ascii="Courier New" w:hAnsi="Courier New" w:cs="Courier New" w:hint="default"/>
      </w:rPr>
    </w:lvl>
    <w:lvl w:ilvl="8" w:tplc="FB080CB2" w:tentative="1">
      <w:start w:val="1"/>
      <w:numFmt w:val="bullet"/>
      <w:lvlText w:val=""/>
      <w:lvlJc w:val="left"/>
      <w:pPr>
        <w:ind w:left="6120" w:hanging="360"/>
      </w:pPr>
      <w:rPr>
        <w:rFonts w:ascii="Wingdings" w:hAnsi="Wingdings" w:hint="default"/>
      </w:rPr>
    </w:lvl>
  </w:abstractNum>
  <w:abstractNum w:abstractNumId="6" w15:restartNumberingAfterBreak="0">
    <w:nsid w:val="0C7175BC"/>
    <w:multiLevelType w:val="hybridMultilevel"/>
    <w:tmpl w:val="259AC7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2EF1334"/>
    <w:multiLevelType w:val="hybridMultilevel"/>
    <w:tmpl w:val="96E2D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3F7958"/>
    <w:multiLevelType w:val="hybridMultilevel"/>
    <w:tmpl w:val="470AD74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2FE8276E"/>
    <w:lvl w:ilvl="0" w:tplc="185CFC62">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9D911D1"/>
    <w:multiLevelType w:val="hybridMultilevel"/>
    <w:tmpl w:val="55E0F74A"/>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6" w15:restartNumberingAfterBreak="0">
    <w:nsid w:val="5EBF21C7"/>
    <w:multiLevelType w:val="hybridMultilevel"/>
    <w:tmpl w:val="587604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FD621A"/>
    <w:multiLevelType w:val="hybridMultilevel"/>
    <w:tmpl w:val="259AC7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78E07DB3"/>
    <w:multiLevelType w:val="hybridMultilevel"/>
    <w:tmpl w:val="A46E7A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B1A5A05"/>
    <w:multiLevelType w:val="hybridMultilevel"/>
    <w:tmpl w:val="A7B43A16"/>
    <w:lvl w:ilvl="0" w:tplc="876E1CC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875850025">
    <w:abstractNumId w:val="20"/>
  </w:num>
  <w:num w:numId="2" w16cid:durableId="110976605">
    <w:abstractNumId w:val="19"/>
  </w:num>
  <w:num w:numId="3" w16cid:durableId="1168670328">
    <w:abstractNumId w:val="13"/>
  </w:num>
  <w:num w:numId="4" w16cid:durableId="1587492663">
    <w:abstractNumId w:val="8"/>
  </w:num>
  <w:num w:numId="5" w16cid:durableId="1096174102">
    <w:abstractNumId w:val="7"/>
  </w:num>
  <w:num w:numId="6" w16cid:durableId="1966740285">
    <w:abstractNumId w:val="0"/>
  </w:num>
  <w:num w:numId="7" w16cid:durableId="1548102619">
    <w:abstractNumId w:val="12"/>
  </w:num>
  <w:num w:numId="8" w16cid:durableId="2092769715">
    <w:abstractNumId w:val="4"/>
  </w:num>
  <w:num w:numId="9" w16cid:durableId="1021398867">
    <w:abstractNumId w:val="18"/>
  </w:num>
  <w:num w:numId="10" w16cid:durableId="251402809">
    <w:abstractNumId w:val="11"/>
  </w:num>
  <w:num w:numId="11" w16cid:durableId="378865365">
    <w:abstractNumId w:val="1"/>
  </w:num>
  <w:num w:numId="12" w16cid:durableId="792864234">
    <w:abstractNumId w:val="15"/>
  </w:num>
  <w:num w:numId="13" w16cid:durableId="1008866454">
    <w:abstractNumId w:val="3"/>
  </w:num>
  <w:num w:numId="14" w16cid:durableId="337541663">
    <w:abstractNumId w:val="21"/>
  </w:num>
  <w:num w:numId="15" w16cid:durableId="2098944552">
    <w:abstractNumId w:val="2"/>
  </w:num>
  <w:num w:numId="16" w16cid:durableId="58214604">
    <w:abstractNumId w:val="5"/>
  </w:num>
  <w:num w:numId="17" w16cid:durableId="2078505065">
    <w:abstractNumId w:val="14"/>
  </w:num>
  <w:num w:numId="18" w16cid:durableId="611941182">
    <w:abstractNumId w:val="9"/>
  </w:num>
  <w:num w:numId="19" w16cid:durableId="2043940794">
    <w:abstractNumId w:val="17"/>
  </w:num>
  <w:num w:numId="20" w16cid:durableId="272710070">
    <w:abstractNumId w:val="6"/>
  </w:num>
  <w:num w:numId="21" w16cid:durableId="1369522788">
    <w:abstractNumId w:val="16"/>
  </w:num>
  <w:num w:numId="22" w16cid:durableId="1803695354">
    <w:abstractNumId w:val="10"/>
  </w:num>
  <w:num w:numId="23" w16cid:durableId="1567572073">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FC4"/>
    <w:rsid w:val="0000256E"/>
    <w:rsid w:val="00002D7C"/>
    <w:rsid w:val="00004130"/>
    <w:rsid w:val="000048F6"/>
    <w:rsid w:val="00006076"/>
    <w:rsid w:val="000128EF"/>
    <w:rsid w:val="000129BE"/>
    <w:rsid w:val="000136E9"/>
    <w:rsid w:val="00013B6B"/>
    <w:rsid w:val="00014137"/>
    <w:rsid w:val="00015BC9"/>
    <w:rsid w:val="00020C66"/>
    <w:rsid w:val="0002129A"/>
    <w:rsid w:val="00021977"/>
    <w:rsid w:val="00024605"/>
    <w:rsid w:val="00025A12"/>
    <w:rsid w:val="00027ECE"/>
    <w:rsid w:val="00033526"/>
    <w:rsid w:val="000336B3"/>
    <w:rsid w:val="00035749"/>
    <w:rsid w:val="00036551"/>
    <w:rsid w:val="000366A8"/>
    <w:rsid w:val="000366FF"/>
    <w:rsid w:val="00042086"/>
    <w:rsid w:val="000503DC"/>
    <w:rsid w:val="00051BB1"/>
    <w:rsid w:val="000531E5"/>
    <w:rsid w:val="00053819"/>
    <w:rsid w:val="0005589B"/>
    <w:rsid w:val="00056B35"/>
    <w:rsid w:val="0006093B"/>
    <w:rsid w:val="00061FF7"/>
    <w:rsid w:val="000621C7"/>
    <w:rsid w:val="00063ADF"/>
    <w:rsid w:val="000645B7"/>
    <w:rsid w:val="000650A4"/>
    <w:rsid w:val="00065D5D"/>
    <w:rsid w:val="00065FDD"/>
    <w:rsid w:val="00067003"/>
    <w:rsid w:val="00067DB8"/>
    <w:rsid w:val="000722A5"/>
    <w:rsid w:val="00073A06"/>
    <w:rsid w:val="00074F98"/>
    <w:rsid w:val="00080B76"/>
    <w:rsid w:val="00081477"/>
    <w:rsid w:val="00081D29"/>
    <w:rsid w:val="00082A8B"/>
    <w:rsid w:val="00083788"/>
    <w:rsid w:val="00084BEC"/>
    <w:rsid w:val="000908DC"/>
    <w:rsid w:val="00092170"/>
    <w:rsid w:val="00096EFB"/>
    <w:rsid w:val="000971B6"/>
    <w:rsid w:val="000A0524"/>
    <w:rsid w:val="000A0705"/>
    <w:rsid w:val="000A1A99"/>
    <w:rsid w:val="000A25A2"/>
    <w:rsid w:val="000A2C4C"/>
    <w:rsid w:val="000A618E"/>
    <w:rsid w:val="000B0A3A"/>
    <w:rsid w:val="000B2386"/>
    <w:rsid w:val="000B4618"/>
    <w:rsid w:val="000B612E"/>
    <w:rsid w:val="000C11CB"/>
    <w:rsid w:val="000C188A"/>
    <w:rsid w:val="000C3BC5"/>
    <w:rsid w:val="000C6081"/>
    <w:rsid w:val="000C7890"/>
    <w:rsid w:val="000D1AA0"/>
    <w:rsid w:val="000D4022"/>
    <w:rsid w:val="000D438B"/>
    <w:rsid w:val="000D59C3"/>
    <w:rsid w:val="000D63C0"/>
    <w:rsid w:val="000D7D22"/>
    <w:rsid w:val="000E18F2"/>
    <w:rsid w:val="000E3501"/>
    <w:rsid w:val="000E7760"/>
    <w:rsid w:val="000F0662"/>
    <w:rsid w:val="000F10F8"/>
    <w:rsid w:val="000F2162"/>
    <w:rsid w:val="000F2647"/>
    <w:rsid w:val="000F66EF"/>
    <w:rsid w:val="000F6FDF"/>
    <w:rsid w:val="000F74B9"/>
    <w:rsid w:val="00100C85"/>
    <w:rsid w:val="0010141B"/>
    <w:rsid w:val="00101D1A"/>
    <w:rsid w:val="0011324F"/>
    <w:rsid w:val="00116D23"/>
    <w:rsid w:val="001171D1"/>
    <w:rsid w:val="001216A6"/>
    <w:rsid w:val="00122D2F"/>
    <w:rsid w:val="00125296"/>
    <w:rsid w:val="00126AB5"/>
    <w:rsid w:val="00135762"/>
    <w:rsid w:val="00135871"/>
    <w:rsid w:val="0013638F"/>
    <w:rsid w:val="001376DB"/>
    <w:rsid w:val="00140396"/>
    <w:rsid w:val="00141ACC"/>
    <w:rsid w:val="00142BCC"/>
    <w:rsid w:val="0014629A"/>
    <w:rsid w:val="00146CE4"/>
    <w:rsid w:val="00146DF3"/>
    <w:rsid w:val="00150A6A"/>
    <w:rsid w:val="00151783"/>
    <w:rsid w:val="00160CC3"/>
    <w:rsid w:val="00160F9D"/>
    <w:rsid w:val="00163BDF"/>
    <w:rsid w:val="001665F1"/>
    <w:rsid w:val="00170587"/>
    <w:rsid w:val="00172288"/>
    <w:rsid w:val="001742E4"/>
    <w:rsid w:val="00175146"/>
    <w:rsid w:val="0017748D"/>
    <w:rsid w:val="00183BF4"/>
    <w:rsid w:val="00184B90"/>
    <w:rsid w:val="001922E3"/>
    <w:rsid w:val="00193962"/>
    <w:rsid w:val="001941D9"/>
    <w:rsid w:val="001A066A"/>
    <w:rsid w:val="001A23BC"/>
    <w:rsid w:val="001A3B87"/>
    <w:rsid w:val="001A5682"/>
    <w:rsid w:val="001A752F"/>
    <w:rsid w:val="001B1132"/>
    <w:rsid w:val="001B5E97"/>
    <w:rsid w:val="001B6724"/>
    <w:rsid w:val="001B7029"/>
    <w:rsid w:val="001C0B27"/>
    <w:rsid w:val="001C182B"/>
    <w:rsid w:val="001C265A"/>
    <w:rsid w:val="001C60AF"/>
    <w:rsid w:val="001C62E8"/>
    <w:rsid w:val="001D012B"/>
    <w:rsid w:val="001D1159"/>
    <w:rsid w:val="001D34CD"/>
    <w:rsid w:val="001D36EE"/>
    <w:rsid w:val="001D3E0C"/>
    <w:rsid w:val="001D4F25"/>
    <w:rsid w:val="001D5788"/>
    <w:rsid w:val="001D7CDB"/>
    <w:rsid w:val="001E1715"/>
    <w:rsid w:val="001E4046"/>
    <w:rsid w:val="001E46C9"/>
    <w:rsid w:val="001E4D2F"/>
    <w:rsid w:val="001F1E35"/>
    <w:rsid w:val="001F2923"/>
    <w:rsid w:val="001F777B"/>
    <w:rsid w:val="001F7A17"/>
    <w:rsid w:val="001F7E7E"/>
    <w:rsid w:val="00203115"/>
    <w:rsid w:val="00203124"/>
    <w:rsid w:val="002033A6"/>
    <w:rsid w:val="00207B4E"/>
    <w:rsid w:val="00207BAC"/>
    <w:rsid w:val="0021168D"/>
    <w:rsid w:val="00213C0E"/>
    <w:rsid w:val="002145C1"/>
    <w:rsid w:val="00215059"/>
    <w:rsid w:val="002154B4"/>
    <w:rsid w:val="002156BB"/>
    <w:rsid w:val="00220FDA"/>
    <w:rsid w:val="00223095"/>
    <w:rsid w:val="00224997"/>
    <w:rsid w:val="0022518E"/>
    <w:rsid w:val="0023092F"/>
    <w:rsid w:val="002318EA"/>
    <w:rsid w:val="00231BD7"/>
    <w:rsid w:val="00233A27"/>
    <w:rsid w:val="00233DE3"/>
    <w:rsid w:val="00237D40"/>
    <w:rsid w:val="00243DB7"/>
    <w:rsid w:val="00246127"/>
    <w:rsid w:val="00250DA7"/>
    <w:rsid w:val="002515D3"/>
    <w:rsid w:val="00254A5E"/>
    <w:rsid w:val="002578AF"/>
    <w:rsid w:val="002641C3"/>
    <w:rsid w:val="002648BE"/>
    <w:rsid w:val="0026656E"/>
    <w:rsid w:val="00266C3F"/>
    <w:rsid w:val="00270519"/>
    <w:rsid w:val="002714FB"/>
    <w:rsid w:val="00271D6C"/>
    <w:rsid w:val="002736B0"/>
    <w:rsid w:val="00273E23"/>
    <w:rsid w:val="002749DE"/>
    <w:rsid w:val="00275D69"/>
    <w:rsid w:val="00275F46"/>
    <w:rsid w:val="00276AF8"/>
    <w:rsid w:val="00277BE6"/>
    <w:rsid w:val="00277C3D"/>
    <w:rsid w:val="0028298C"/>
    <w:rsid w:val="002829D1"/>
    <w:rsid w:val="002836DB"/>
    <w:rsid w:val="00283D7B"/>
    <w:rsid w:val="0028406D"/>
    <w:rsid w:val="002860DC"/>
    <w:rsid w:val="002902E3"/>
    <w:rsid w:val="002910AA"/>
    <w:rsid w:val="0029343D"/>
    <w:rsid w:val="00293B19"/>
    <w:rsid w:val="002947B0"/>
    <w:rsid w:val="00296691"/>
    <w:rsid w:val="002977D5"/>
    <w:rsid w:val="002A0D21"/>
    <w:rsid w:val="002A1677"/>
    <w:rsid w:val="002A3251"/>
    <w:rsid w:val="002A3296"/>
    <w:rsid w:val="002A5154"/>
    <w:rsid w:val="002A590F"/>
    <w:rsid w:val="002A5DA8"/>
    <w:rsid w:val="002B1867"/>
    <w:rsid w:val="002B3A8A"/>
    <w:rsid w:val="002B44B5"/>
    <w:rsid w:val="002B4C8B"/>
    <w:rsid w:val="002C1A93"/>
    <w:rsid w:val="002C55CF"/>
    <w:rsid w:val="002C7B30"/>
    <w:rsid w:val="002D110B"/>
    <w:rsid w:val="002D1B78"/>
    <w:rsid w:val="002D22D4"/>
    <w:rsid w:val="002D433D"/>
    <w:rsid w:val="002D4E23"/>
    <w:rsid w:val="002D5899"/>
    <w:rsid w:val="002D5D4A"/>
    <w:rsid w:val="002D6815"/>
    <w:rsid w:val="002D74DA"/>
    <w:rsid w:val="002E65E2"/>
    <w:rsid w:val="002E7565"/>
    <w:rsid w:val="002F5461"/>
    <w:rsid w:val="002F697B"/>
    <w:rsid w:val="002F6CB0"/>
    <w:rsid w:val="002F6E59"/>
    <w:rsid w:val="00301064"/>
    <w:rsid w:val="003026B9"/>
    <w:rsid w:val="003037D6"/>
    <w:rsid w:val="0030429E"/>
    <w:rsid w:val="0031624A"/>
    <w:rsid w:val="0031626E"/>
    <w:rsid w:val="003163D4"/>
    <w:rsid w:val="00316D5E"/>
    <w:rsid w:val="00317764"/>
    <w:rsid w:val="00320FC9"/>
    <w:rsid w:val="0032394E"/>
    <w:rsid w:val="00323C6B"/>
    <w:rsid w:val="003267A7"/>
    <w:rsid w:val="00333FB2"/>
    <w:rsid w:val="00336A8A"/>
    <w:rsid w:val="00336E9D"/>
    <w:rsid w:val="00337B22"/>
    <w:rsid w:val="0035189E"/>
    <w:rsid w:val="00356214"/>
    <w:rsid w:val="00357AEA"/>
    <w:rsid w:val="0036192A"/>
    <w:rsid w:val="0036200C"/>
    <w:rsid w:val="00362E22"/>
    <w:rsid w:val="00363590"/>
    <w:rsid w:val="00363F87"/>
    <w:rsid w:val="0036409A"/>
    <w:rsid w:val="00365D2B"/>
    <w:rsid w:val="00370233"/>
    <w:rsid w:val="00370E16"/>
    <w:rsid w:val="0037475E"/>
    <w:rsid w:val="00377740"/>
    <w:rsid w:val="003833DD"/>
    <w:rsid w:val="003856CA"/>
    <w:rsid w:val="00386B51"/>
    <w:rsid w:val="00392BDB"/>
    <w:rsid w:val="00395916"/>
    <w:rsid w:val="003A2E1E"/>
    <w:rsid w:val="003A56AB"/>
    <w:rsid w:val="003B0F28"/>
    <w:rsid w:val="003B11B9"/>
    <w:rsid w:val="003B24F9"/>
    <w:rsid w:val="003B3F94"/>
    <w:rsid w:val="003B7BB0"/>
    <w:rsid w:val="003C34A6"/>
    <w:rsid w:val="003C3CB7"/>
    <w:rsid w:val="003C3DE7"/>
    <w:rsid w:val="003C4480"/>
    <w:rsid w:val="003D1B02"/>
    <w:rsid w:val="003D2FA0"/>
    <w:rsid w:val="003D4F9F"/>
    <w:rsid w:val="003D6156"/>
    <w:rsid w:val="003D7ADB"/>
    <w:rsid w:val="003E1658"/>
    <w:rsid w:val="003E1B8F"/>
    <w:rsid w:val="003E35B4"/>
    <w:rsid w:val="003E5305"/>
    <w:rsid w:val="003F0BC3"/>
    <w:rsid w:val="003F112A"/>
    <w:rsid w:val="003F14E0"/>
    <w:rsid w:val="003F3797"/>
    <w:rsid w:val="003F4791"/>
    <w:rsid w:val="003F654B"/>
    <w:rsid w:val="004046A1"/>
    <w:rsid w:val="00406EB2"/>
    <w:rsid w:val="004132BC"/>
    <w:rsid w:val="00414EE7"/>
    <w:rsid w:val="00420873"/>
    <w:rsid w:val="00421080"/>
    <w:rsid w:val="004302FD"/>
    <w:rsid w:val="00432C5B"/>
    <w:rsid w:val="00433AD4"/>
    <w:rsid w:val="00434A6F"/>
    <w:rsid w:val="0044383E"/>
    <w:rsid w:val="004438B1"/>
    <w:rsid w:val="0044396C"/>
    <w:rsid w:val="00443FC6"/>
    <w:rsid w:val="00454C7B"/>
    <w:rsid w:val="00455D23"/>
    <w:rsid w:val="004573C1"/>
    <w:rsid w:val="00457F7A"/>
    <w:rsid w:val="00460458"/>
    <w:rsid w:val="0046099B"/>
    <w:rsid w:val="00463180"/>
    <w:rsid w:val="00463F14"/>
    <w:rsid w:val="00464B9D"/>
    <w:rsid w:val="00465833"/>
    <w:rsid w:val="00465D18"/>
    <w:rsid w:val="00472C13"/>
    <w:rsid w:val="00473186"/>
    <w:rsid w:val="00476704"/>
    <w:rsid w:val="00480E86"/>
    <w:rsid w:val="004820D9"/>
    <w:rsid w:val="004826B3"/>
    <w:rsid w:val="00483626"/>
    <w:rsid w:val="0048369B"/>
    <w:rsid w:val="00485389"/>
    <w:rsid w:val="0049342E"/>
    <w:rsid w:val="004943FE"/>
    <w:rsid w:val="00497EC3"/>
    <w:rsid w:val="004A4709"/>
    <w:rsid w:val="004A5C35"/>
    <w:rsid w:val="004B2083"/>
    <w:rsid w:val="004B2850"/>
    <w:rsid w:val="004B72F6"/>
    <w:rsid w:val="004B7519"/>
    <w:rsid w:val="004C1728"/>
    <w:rsid w:val="004C1D4C"/>
    <w:rsid w:val="004C2F24"/>
    <w:rsid w:val="004C37FA"/>
    <w:rsid w:val="004C4A3C"/>
    <w:rsid w:val="004C559F"/>
    <w:rsid w:val="004C72F4"/>
    <w:rsid w:val="004C74FE"/>
    <w:rsid w:val="004C7F77"/>
    <w:rsid w:val="004D74EB"/>
    <w:rsid w:val="004E2B72"/>
    <w:rsid w:val="004E3B15"/>
    <w:rsid w:val="004E4860"/>
    <w:rsid w:val="004E48C5"/>
    <w:rsid w:val="004E5648"/>
    <w:rsid w:val="004F1D3E"/>
    <w:rsid w:val="004F1D9E"/>
    <w:rsid w:val="004F38FD"/>
    <w:rsid w:val="005005AB"/>
    <w:rsid w:val="005006D1"/>
    <w:rsid w:val="005010FD"/>
    <w:rsid w:val="00501FEA"/>
    <w:rsid w:val="00503870"/>
    <w:rsid w:val="00506CD1"/>
    <w:rsid w:val="0051039A"/>
    <w:rsid w:val="00512AD7"/>
    <w:rsid w:val="00514E6F"/>
    <w:rsid w:val="0052104E"/>
    <w:rsid w:val="00521DA3"/>
    <w:rsid w:val="00521EBB"/>
    <w:rsid w:val="005236A3"/>
    <w:rsid w:val="005261FA"/>
    <w:rsid w:val="0053049C"/>
    <w:rsid w:val="00533B7C"/>
    <w:rsid w:val="00537E1E"/>
    <w:rsid w:val="00540F46"/>
    <w:rsid w:val="00545059"/>
    <w:rsid w:val="00553882"/>
    <w:rsid w:val="0055539C"/>
    <w:rsid w:val="005578B3"/>
    <w:rsid w:val="00557E04"/>
    <w:rsid w:val="00560F9A"/>
    <w:rsid w:val="00563DD5"/>
    <w:rsid w:val="0056534C"/>
    <w:rsid w:val="00567648"/>
    <w:rsid w:val="00571E4B"/>
    <w:rsid w:val="00573E16"/>
    <w:rsid w:val="005834FC"/>
    <w:rsid w:val="005837EB"/>
    <w:rsid w:val="0059006B"/>
    <w:rsid w:val="005902C9"/>
    <w:rsid w:val="0059033E"/>
    <w:rsid w:val="0059081B"/>
    <w:rsid w:val="00594010"/>
    <w:rsid w:val="0059444D"/>
    <w:rsid w:val="005973C5"/>
    <w:rsid w:val="005A24D4"/>
    <w:rsid w:val="005A3A71"/>
    <w:rsid w:val="005A4A18"/>
    <w:rsid w:val="005A73FF"/>
    <w:rsid w:val="005A7852"/>
    <w:rsid w:val="005B0D11"/>
    <w:rsid w:val="005B0E5B"/>
    <w:rsid w:val="005B2A79"/>
    <w:rsid w:val="005B38CD"/>
    <w:rsid w:val="005B3D13"/>
    <w:rsid w:val="005B423C"/>
    <w:rsid w:val="005B4294"/>
    <w:rsid w:val="005B54EA"/>
    <w:rsid w:val="005B6E98"/>
    <w:rsid w:val="005C26FA"/>
    <w:rsid w:val="005C4B24"/>
    <w:rsid w:val="005C557F"/>
    <w:rsid w:val="005C58EE"/>
    <w:rsid w:val="005D0A19"/>
    <w:rsid w:val="005D0FD9"/>
    <w:rsid w:val="005D1A61"/>
    <w:rsid w:val="005D210F"/>
    <w:rsid w:val="005D2682"/>
    <w:rsid w:val="005D317D"/>
    <w:rsid w:val="005D6D3C"/>
    <w:rsid w:val="005E138D"/>
    <w:rsid w:val="005E155F"/>
    <w:rsid w:val="005E1B7F"/>
    <w:rsid w:val="005E1DA5"/>
    <w:rsid w:val="005E20AD"/>
    <w:rsid w:val="005E295E"/>
    <w:rsid w:val="005E6901"/>
    <w:rsid w:val="005E6AAD"/>
    <w:rsid w:val="005E7DF2"/>
    <w:rsid w:val="005F109A"/>
    <w:rsid w:val="005F188E"/>
    <w:rsid w:val="005F3334"/>
    <w:rsid w:val="005F5181"/>
    <w:rsid w:val="005F608B"/>
    <w:rsid w:val="00600374"/>
    <w:rsid w:val="0061193D"/>
    <w:rsid w:val="006122C3"/>
    <w:rsid w:val="006126CB"/>
    <w:rsid w:val="0062057D"/>
    <w:rsid w:val="006221FB"/>
    <w:rsid w:val="006272A1"/>
    <w:rsid w:val="006319AC"/>
    <w:rsid w:val="006359A1"/>
    <w:rsid w:val="00636006"/>
    <w:rsid w:val="00636525"/>
    <w:rsid w:val="006401DE"/>
    <w:rsid w:val="00641B2F"/>
    <w:rsid w:val="00647F43"/>
    <w:rsid w:val="00650ED4"/>
    <w:rsid w:val="00651B56"/>
    <w:rsid w:val="006526A1"/>
    <w:rsid w:val="006527C4"/>
    <w:rsid w:val="00652C5C"/>
    <w:rsid w:val="006531FB"/>
    <w:rsid w:val="00657E3D"/>
    <w:rsid w:val="006601AB"/>
    <w:rsid w:val="00662929"/>
    <w:rsid w:val="006629E0"/>
    <w:rsid w:val="00665102"/>
    <w:rsid w:val="00673BC2"/>
    <w:rsid w:val="00674600"/>
    <w:rsid w:val="0067479A"/>
    <w:rsid w:val="00676B80"/>
    <w:rsid w:val="00676F44"/>
    <w:rsid w:val="0068523B"/>
    <w:rsid w:val="00687E3A"/>
    <w:rsid w:val="00691568"/>
    <w:rsid w:val="00692163"/>
    <w:rsid w:val="006967A4"/>
    <w:rsid w:val="00696FAA"/>
    <w:rsid w:val="006977DB"/>
    <w:rsid w:val="006A6D90"/>
    <w:rsid w:val="006B3B8E"/>
    <w:rsid w:val="006B4193"/>
    <w:rsid w:val="006B4649"/>
    <w:rsid w:val="006B5679"/>
    <w:rsid w:val="006B59CA"/>
    <w:rsid w:val="006C2A5C"/>
    <w:rsid w:val="006C3560"/>
    <w:rsid w:val="006D15EB"/>
    <w:rsid w:val="006D624C"/>
    <w:rsid w:val="006E51AE"/>
    <w:rsid w:val="006E7BF7"/>
    <w:rsid w:val="006F55DB"/>
    <w:rsid w:val="006F65AD"/>
    <w:rsid w:val="006F787B"/>
    <w:rsid w:val="00700680"/>
    <w:rsid w:val="0070131E"/>
    <w:rsid w:val="00701BB4"/>
    <w:rsid w:val="00704825"/>
    <w:rsid w:val="00704FD1"/>
    <w:rsid w:val="00710E94"/>
    <w:rsid w:val="00711073"/>
    <w:rsid w:val="007126A3"/>
    <w:rsid w:val="00715EF8"/>
    <w:rsid w:val="007175BF"/>
    <w:rsid w:val="00720271"/>
    <w:rsid w:val="00720E01"/>
    <w:rsid w:val="00721056"/>
    <w:rsid w:val="00722C7A"/>
    <w:rsid w:val="007230A3"/>
    <w:rsid w:val="00724A8A"/>
    <w:rsid w:val="00727E7B"/>
    <w:rsid w:val="00730C2D"/>
    <w:rsid w:val="00730F63"/>
    <w:rsid w:val="00732800"/>
    <w:rsid w:val="00733E6F"/>
    <w:rsid w:val="00735580"/>
    <w:rsid w:val="00736726"/>
    <w:rsid w:val="00736FDA"/>
    <w:rsid w:val="007372DA"/>
    <w:rsid w:val="0074042F"/>
    <w:rsid w:val="00740D52"/>
    <w:rsid w:val="00746A2B"/>
    <w:rsid w:val="00752D35"/>
    <w:rsid w:val="0075404B"/>
    <w:rsid w:val="00761339"/>
    <w:rsid w:val="00762EDF"/>
    <w:rsid w:val="00766F11"/>
    <w:rsid w:val="00767D95"/>
    <w:rsid w:val="007725E5"/>
    <w:rsid w:val="007736FC"/>
    <w:rsid w:val="007778A7"/>
    <w:rsid w:val="007801D2"/>
    <w:rsid w:val="007805A2"/>
    <w:rsid w:val="00780666"/>
    <w:rsid w:val="00780EA6"/>
    <w:rsid w:val="007848EB"/>
    <w:rsid w:val="007A2C1B"/>
    <w:rsid w:val="007A3E67"/>
    <w:rsid w:val="007A414D"/>
    <w:rsid w:val="007A45B5"/>
    <w:rsid w:val="007A5471"/>
    <w:rsid w:val="007A67E9"/>
    <w:rsid w:val="007A6FEF"/>
    <w:rsid w:val="007B0F95"/>
    <w:rsid w:val="007B24B8"/>
    <w:rsid w:val="007B27F7"/>
    <w:rsid w:val="007B58DB"/>
    <w:rsid w:val="007B66D1"/>
    <w:rsid w:val="007B7935"/>
    <w:rsid w:val="007C0991"/>
    <w:rsid w:val="007C17D9"/>
    <w:rsid w:val="007C5AC2"/>
    <w:rsid w:val="007C6A77"/>
    <w:rsid w:val="007D083F"/>
    <w:rsid w:val="007D3E06"/>
    <w:rsid w:val="007D3EDA"/>
    <w:rsid w:val="007D4FA7"/>
    <w:rsid w:val="007D7268"/>
    <w:rsid w:val="007E03D3"/>
    <w:rsid w:val="007E08C2"/>
    <w:rsid w:val="007F01B9"/>
    <w:rsid w:val="007F252A"/>
    <w:rsid w:val="007F6344"/>
    <w:rsid w:val="007F6652"/>
    <w:rsid w:val="00800FB9"/>
    <w:rsid w:val="008047D1"/>
    <w:rsid w:val="00810222"/>
    <w:rsid w:val="00814DBA"/>
    <w:rsid w:val="00816456"/>
    <w:rsid w:val="0081708B"/>
    <w:rsid w:val="00822024"/>
    <w:rsid w:val="008233B3"/>
    <w:rsid w:val="00823993"/>
    <w:rsid w:val="00825EFA"/>
    <w:rsid w:val="0083018F"/>
    <w:rsid w:val="00831E78"/>
    <w:rsid w:val="008377FA"/>
    <w:rsid w:val="0084410A"/>
    <w:rsid w:val="00846A5E"/>
    <w:rsid w:val="008500B7"/>
    <w:rsid w:val="008502E8"/>
    <w:rsid w:val="00851E4A"/>
    <w:rsid w:val="0085620C"/>
    <w:rsid w:val="008574F4"/>
    <w:rsid w:val="008600AB"/>
    <w:rsid w:val="00862AD7"/>
    <w:rsid w:val="00862F81"/>
    <w:rsid w:val="008634E8"/>
    <w:rsid w:val="008647A6"/>
    <w:rsid w:val="00865361"/>
    <w:rsid w:val="00867D33"/>
    <w:rsid w:val="00870A7F"/>
    <w:rsid w:val="008735F5"/>
    <w:rsid w:val="00875557"/>
    <w:rsid w:val="0087755B"/>
    <w:rsid w:val="00877EE4"/>
    <w:rsid w:val="00880399"/>
    <w:rsid w:val="008817BD"/>
    <w:rsid w:val="008820FA"/>
    <w:rsid w:val="00882620"/>
    <w:rsid w:val="00882959"/>
    <w:rsid w:val="00883911"/>
    <w:rsid w:val="00884571"/>
    <w:rsid w:val="008845F1"/>
    <w:rsid w:val="008868B0"/>
    <w:rsid w:val="008928E0"/>
    <w:rsid w:val="008935A4"/>
    <w:rsid w:val="00893A6B"/>
    <w:rsid w:val="00893F56"/>
    <w:rsid w:val="008973F5"/>
    <w:rsid w:val="008A542D"/>
    <w:rsid w:val="008A5431"/>
    <w:rsid w:val="008A6E37"/>
    <w:rsid w:val="008A7A8B"/>
    <w:rsid w:val="008B0184"/>
    <w:rsid w:val="008B508F"/>
    <w:rsid w:val="008B7F15"/>
    <w:rsid w:val="008D36E1"/>
    <w:rsid w:val="008D5344"/>
    <w:rsid w:val="008D5D29"/>
    <w:rsid w:val="008E08A9"/>
    <w:rsid w:val="008E4508"/>
    <w:rsid w:val="008E46B8"/>
    <w:rsid w:val="008E574E"/>
    <w:rsid w:val="008F0DD6"/>
    <w:rsid w:val="008F6C7C"/>
    <w:rsid w:val="008F70ED"/>
    <w:rsid w:val="008F7A1A"/>
    <w:rsid w:val="0090153E"/>
    <w:rsid w:val="00901592"/>
    <w:rsid w:val="00901B9C"/>
    <w:rsid w:val="009062B2"/>
    <w:rsid w:val="00907BE8"/>
    <w:rsid w:val="009102D7"/>
    <w:rsid w:val="009135C9"/>
    <w:rsid w:val="009151D7"/>
    <w:rsid w:val="009151E3"/>
    <w:rsid w:val="009153E4"/>
    <w:rsid w:val="00920669"/>
    <w:rsid w:val="009230CF"/>
    <w:rsid w:val="009239C7"/>
    <w:rsid w:val="00927C05"/>
    <w:rsid w:val="0093040E"/>
    <w:rsid w:val="00931542"/>
    <w:rsid w:val="00931ABB"/>
    <w:rsid w:val="00931EAA"/>
    <w:rsid w:val="00935C91"/>
    <w:rsid w:val="0093641D"/>
    <w:rsid w:val="009367FF"/>
    <w:rsid w:val="00940007"/>
    <w:rsid w:val="00941C3C"/>
    <w:rsid w:val="00942942"/>
    <w:rsid w:val="00943BD8"/>
    <w:rsid w:val="00947569"/>
    <w:rsid w:val="00947ED5"/>
    <w:rsid w:val="009516F6"/>
    <w:rsid w:val="00954BFE"/>
    <w:rsid w:val="00954C9A"/>
    <w:rsid w:val="009569E2"/>
    <w:rsid w:val="00957A74"/>
    <w:rsid w:val="00957BA2"/>
    <w:rsid w:val="0096297B"/>
    <w:rsid w:val="00963EF6"/>
    <w:rsid w:val="009651AB"/>
    <w:rsid w:val="00965409"/>
    <w:rsid w:val="00966CC4"/>
    <w:rsid w:val="00972981"/>
    <w:rsid w:val="00973A3D"/>
    <w:rsid w:val="00973EEE"/>
    <w:rsid w:val="00977416"/>
    <w:rsid w:val="00977C86"/>
    <w:rsid w:val="009817FA"/>
    <w:rsid w:val="009824B2"/>
    <w:rsid w:val="00985B44"/>
    <w:rsid w:val="00987D99"/>
    <w:rsid w:val="00990866"/>
    <w:rsid w:val="00994C3C"/>
    <w:rsid w:val="00994CFF"/>
    <w:rsid w:val="00996967"/>
    <w:rsid w:val="009A055D"/>
    <w:rsid w:val="009A05B5"/>
    <w:rsid w:val="009A1F76"/>
    <w:rsid w:val="009A35D8"/>
    <w:rsid w:val="009A3932"/>
    <w:rsid w:val="009A5755"/>
    <w:rsid w:val="009A7C00"/>
    <w:rsid w:val="009B1A59"/>
    <w:rsid w:val="009B30F9"/>
    <w:rsid w:val="009B5467"/>
    <w:rsid w:val="009B7F7A"/>
    <w:rsid w:val="009C3778"/>
    <w:rsid w:val="009C3793"/>
    <w:rsid w:val="009C4C40"/>
    <w:rsid w:val="009C4C41"/>
    <w:rsid w:val="009C605F"/>
    <w:rsid w:val="009C636E"/>
    <w:rsid w:val="009C7A56"/>
    <w:rsid w:val="009D2DD7"/>
    <w:rsid w:val="009D392D"/>
    <w:rsid w:val="009D4050"/>
    <w:rsid w:val="009E030D"/>
    <w:rsid w:val="009E1352"/>
    <w:rsid w:val="009E1E74"/>
    <w:rsid w:val="009E5C29"/>
    <w:rsid w:val="009F72CE"/>
    <w:rsid w:val="00A00673"/>
    <w:rsid w:val="00A0214D"/>
    <w:rsid w:val="00A04B37"/>
    <w:rsid w:val="00A055F5"/>
    <w:rsid w:val="00A069D6"/>
    <w:rsid w:val="00A0714F"/>
    <w:rsid w:val="00A106C9"/>
    <w:rsid w:val="00A119F4"/>
    <w:rsid w:val="00A20027"/>
    <w:rsid w:val="00A20E04"/>
    <w:rsid w:val="00A213DB"/>
    <w:rsid w:val="00A21E7E"/>
    <w:rsid w:val="00A27086"/>
    <w:rsid w:val="00A32FA9"/>
    <w:rsid w:val="00A33E46"/>
    <w:rsid w:val="00A373BC"/>
    <w:rsid w:val="00A403E1"/>
    <w:rsid w:val="00A454A2"/>
    <w:rsid w:val="00A455AC"/>
    <w:rsid w:val="00A51612"/>
    <w:rsid w:val="00A62E20"/>
    <w:rsid w:val="00A658D6"/>
    <w:rsid w:val="00A70334"/>
    <w:rsid w:val="00A70B7E"/>
    <w:rsid w:val="00A7521C"/>
    <w:rsid w:val="00A76338"/>
    <w:rsid w:val="00A76E82"/>
    <w:rsid w:val="00A776E6"/>
    <w:rsid w:val="00A80FBF"/>
    <w:rsid w:val="00A8128D"/>
    <w:rsid w:val="00A84E51"/>
    <w:rsid w:val="00A85407"/>
    <w:rsid w:val="00A85DF2"/>
    <w:rsid w:val="00A8795B"/>
    <w:rsid w:val="00A9255B"/>
    <w:rsid w:val="00A93BC8"/>
    <w:rsid w:val="00A965B4"/>
    <w:rsid w:val="00A979E5"/>
    <w:rsid w:val="00AA4464"/>
    <w:rsid w:val="00AA4C63"/>
    <w:rsid w:val="00AB070B"/>
    <w:rsid w:val="00AB366C"/>
    <w:rsid w:val="00AB3BD3"/>
    <w:rsid w:val="00AB3E47"/>
    <w:rsid w:val="00AC01CD"/>
    <w:rsid w:val="00AC092B"/>
    <w:rsid w:val="00AC45E5"/>
    <w:rsid w:val="00AC6030"/>
    <w:rsid w:val="00AC670C"/>
    <w:rsid w:val="00AC744A"/>
    <w:rsid w:val="00AD0B9D"/>
    <w:rsid w:val="00AD17AB"/>
    <w:rsid w:val="00AD2E3F"/>
    <w:rsid w:val="00AD4B63"/>
    <w:rsid w:val="00AD4D6C"/>
    <w:rsid w:val="00AD704B"/>
    <w:rsid w:val="00AE0433"/>
    <w:rsid w:val="00AE0D37"/>
    <w:rsid w:val="00AE0F4A"/>
    <w:rsid w:val="00AE1492"/>
    <w:rsid w:val="00AE1829"/>
    <w:rsid w:val="00AE2A75"/>
    <w:rsid w:val="00AE48D0"/>
    <w:rsid w:val="00AE4D15"/>
    <w:rsid w:val="00AE5408"/>
    <w:rsid w:val="00AE6D9B"/>
    <w:rsid w:val="00AF015D"/>
    <w:rsid w:val="00AF2BE8"/>
    <w:rsid w:val="00AF412C"/>
    <w:rsid w:val="00AF5AC5"/>
    <w:rsid w:val="00AF60FB"/>
    <w:rsid w:val="00AF65B2"/>
    <w:rsid w:val="00B01D35"/>
    <w:rsid w:val="00B03CB0"/>
    <w:rsid w:val="00B040CB"/>
    <w:rsid w:val="00B06A78"/>
    <w:rsid w:val="00B1166B"/>
    <w:rsid w:val="00B11931"/>
    <w:rsid w:val="00B1268D"/>
    <w:rsid w:val="00B15807"/>
    <w:rsid w:val="00B16F58"/>
    <w:rsid w:val="00B22EAE"/>
    <w:rsid w:val="00B24965"/>
    <w:rsid w:val="00B25C01"/>
    <w:rsid w:val="00B25CB0"/>
    <w:rsid w:val="00B301DC"/>
    <w:rsid w:val="00B32B95"/>
    <w:rsid w:val="00B337F1"/>
    <w:rsid w:val="00B356AF"/>
    <w:rsid w:val="00B40935"/>
    <w:rsid w:val="00B4198A"/>
    <w:rsid w:val="00B43525"/>
    <w:rsid w:val="00B43933"/>
    <w:rsid w:val="00B444CB"/>
    <w:rsid w:val="00B44E51"/>
    <w:rsid w:val="00B45C8A"/>
    <w:rsid w:val="00B4795E"/>
    <w:rsid w:val="00B515C9"/>
    <w:rsid w:val="00B536E7"/>
    <w:rsid w:val="00B546AE"/>
    <w:rsid w:val="00B55BF9"/>
    <w:rsid w:val="00B6056A"/>
    <w:rsid w:val="00B616BE"/>
    <w:rsid w:val="00B61D5C"/>
    <w:rsid w:val="00B654B1"/>
    <w:rsid w:val="00B712C3"/>
    <w:rsid w:val="00B73694"/>
    <w:rsid w:val="00B745C2"/>
    <w:rsid w:val="00B771B0"/>
    <w:rsid w:val="00B81E78"/>
    <w:rsid w:val="00B85F9D"/>
    <w:rsid w:val="00B87AD8"/>
    <w:rsid w:val="00B908B1"/>
    <w:rsid w:val="00B90A48"/>
    <w:rsid w:val="00B93485"/>
    <w:rsid w:val="00B94117"/>
    <w:rsid w:val="00B95ED7"/>
    <w:rsid w:val="00BA0322"/>
    <w:rsid w:val="00BA2514"/>
    <w:rsid w:val="00BA2876"/>
    <w:rsid w:val="00BA5099"/>
    <w:rsid w:val="00BA7354"/>
    <w:rsid w:val="00BB0009"/>
    <w:rsid w:val="00BB0455"/>
    <w:rsid w:val="00BB17A0"/>
    <w:rsid w:val="00BC176B"/>
    <w:rsid w:val="00BC2D3D"/>
    <w:rsid w:val="00BC454C"/>
    <w:rsid w:val="00BC50B4"/>
    <w:rsid w:val="00BC6DD4"/>
    <w:rsid w:val="00BD4296"/>
    <w:rsid w:val="00BD4D07"/>
    <w:rsid w:val="00BD5B63"/>
    <w:rsid w:val="00BD6C31"/>
    <w:rsid w:val="00BD739F"/>
    <w:rsid w:val="00BD7760"/>
    <w:rsid w:val="00BE1E6D"/>
    <w:rsid w:val="00BE5025"/>
    <w:rsid w:val="00BE6DC4"/>
    <w:rsid w:val="00BE7576"/>
    <w:rsid w:val="00BF0ED8"/>
    <w:rsid w:val="00BF1801"/>
    <w:rsid w:val="00BF21CD"/>
    <w:rsid w:val="00BF2CD0"/>
    <w:rsid w:val="00BF3725"/>
    <w:rsid w:val="00BF4826"/>
    <w:rsid w:val="00C0040E"/>
    <w:rsid w:val="00C026D5"/>
    <w:rsid w:val="00C04922"/>
    <w:rsid w:val="00C04AA8"/>
    <w:rsid w:val="00C04D82"/>
    <w:rsid w:val="00C062D2"/>
    <w:rsid w:val="00C0793A"/>
    <w:rsid w:val="00C07BDF"/>
    <w:rsid w:val="00C07CCA"/>
    <w:rsid w:val="00C113A3"/>
    <w:rsid w:val="00C1308A"/>
    <w:rsid w:val="00C158EB"/>
    <w:rsid w:val="00C17441"/>
    <w:rsid w:val="00C20C31"/>
    <w:rsid w:val="00C21C54"/>
    <w:rsid w:val="00C26B15"/>
    <w:rsid w:val="00C3436A"/>
    <w:rsid w:val="00C351E4"/>
    <w:rsid w:val="00C36BCC"/>
    <w:rsid w:val="00C40B48"/>
    <w:rsid w:val="00C424F4"/>
    <w:rsid w:val="00C42CEB"/>
    <w:rsid w:val="00C4415A"/>
    <w:rsid w:val="00C44CD0"/>
    <w:rsid w:val="00C477F1"/>
    <w:rsid w:val="00C50EBD"/>
    <w:rsid w:val="00C521C9"/>
    <w:rsid w:val="00C57039"/>
    <w:rsid w:val="00C60510"/>
    <w:rsid w:val="00C62084"/>
    <w:rsid w:val="00C629F3"/>
    <w:rsid w:val="00C631CA"/>
    <w:rsid w:val="00C634C5"/>
    <w:rsid w:val="00C64572"/>
    <w:rsid w:val="00C67BFE"/>
    <w:rsid w:val="00C7034E"/>
    <w:rsid w:val="00C71C7C"/>
    <w:rsid w:val="00C74A78"/>
    <w:rsid w:val="00C74BE3"/>
    <w:rsid w:val="00C74C99"/>
    <w:rsid w:val="00C74CA0"/>
    <w:rsid w:val="00C803CE"/>
    <w:rsid w:val="00C8309B"/>
    <w:rsid w:val="00C862D5"/>
    <w:rsid w:val="00C86435"/>
    <w:rsid w:val="00C8717E"/>
    <w:rsid w:val="00C87A89"/>
    <w:rsid w:val="00C90D76"/>
    <w:rsid w:val="00C92EE1"/>
    <w:rsid w:val="00C935E0"/>
    <w:rsid w:val="00C93850"/>
    <w:rsid w:val="00C96F87"/>
    <w:rsid w:val="00CA08A0"/>
    <w:rsid w:val="00CA22DC"/>
    <w:rsid w:val="00CA417F"/>
    <w:rsid w:val="00CA5DC3"/>
    <w:rsid w:val="00CA6D73"/>
    <w:rsid w:val="00CB0511"/>
    <w:rsid w:val="00CB6487"/>
    <w:rsid w:val="00CC140D"/>
    <w:rsid w:val="00CC6C03"/>
    <w:rsid w:val="00CD4D0E"/>
    <w:rsid w:val="00CD5255"/>
    <w:rsid w:val="00CE25B0"/>
    <w:rsid w:val="00CE34A1"/>
    <w:rsid w:val="00CE3D4C"/>
    <w:rsid w:val="00CE4817"/>
    <w:rsid w:val="00CE48F7"/>
    <w:rsid w:val="00CE4AD3"/>
    <w:rsid w:val="00CF5A0E"/>
    <w:rsid w:val="00CF7628"/>
    <w:rsid w:val="00CF7D4D"/>
    <w:rsid w:val="00D04901"/>
    <w:rsid w:val="00D05C80"/>
    <w:rsid w:val="00D062A9"/>
    <w:rsid w:val="00D10FFD"/>
    <w:rsid w:val="00D11236"/>
    <w:rsid w:val="00D13891"/>
    <w:rsid w:val="00D2129F"/>
    <w:rsid w:val="00D214CD"/>
    <w:rsid w:val="00D2209E"/>
    <w:rsid w:val="00D22ED4"/>
    <w:rsid w:val="00D248A0"/>
    <w:rsid w:val="00D24F23"/>
    <w:rsid w:val="00D25292"/>
    <w:rsid w:val="00D300E1"/>
    <w:rsid w:val="00D33D63"/>
    <w:rsid w:val="00D373B8"/>
    <w:rsid w:val="00D376D2"/>
    <w:rsid w:val="00D40B3E"/>
    <w:rsid w:val="00D40CF0"/>
    <w:rsid w:val="00D41654"/>
    <w:rsid w:val="00D43DAB"/>
    <w:rsid w:val="00D4566D"/>
    <w:rsid w:val="00D45BC1"/>
    <w:rsid w:val="00D46A49"/>
    <w:rsid w:val="00D50C04"/>
    <w:rsid w:val="00D551A0"/>
    <w:rsid w:val="00D57AEF"/>
    <w:rsid w:val="00D61CCA"/>
    <w:rsid w:val="00D6357D"/>
    <w:rsid w:val="00D63C59"/>
    <w:rsid w:val="00D64D11"/>
    <w:rsid w:val="00D76314"/>
    <w:rsid w:val="00D77004"/>
    <w:rsid w:val="00D82054"/>
    <w:rsid w:val="00D82199"/>
    <w:rsid w:val="00D83762"/>
    <w:rsid w:val="00D85F95"/>
    <w:rsid w:val="00D86DE1"/>
    <w:rsid w:val="00D87125"/>
    <w:rsid w:val="00D87417"/>
    <w:rsid w:val="00D87EB3"/>
    <w:rsid w:val="00D90248"/>
    <w:rsid w:val="00D91391"/>
    <w:rsid w:val="00D93DD9"/>
    <w:rsid w:val="00D952A4"/>
    <w:rsid w:val="00D971A5"/>
    <w:rsid w:val="00DA03FC"/>
    <w:rsid w:val="00DA3538"/>
    <w:rsid w:val="00DB56AA"/>
    <w:rsid w:val="00DC23CD"/>
    <w:rsid w:val="00DC3176"/>
    <w:rsid w:val="00DC6667"/>
    <w:rsid w:val="00DD466B"/>
    <w:rsid w:val="00DD575A"/>
    <w:rsid w:val="00DD58E9"/>
    <w:rsid w:val="00DD698D"/>
    <w:rsid w:val="00DE07C9"/>
    <w:rsid w:val="00DE0BD5"/>
    <w:rsid w:val="00DE13BA"/>
    <w:rsid w:val="00DE53C1"/>
    <w:rsid w:val="00DF1AB8"/>
    <w:rsid w:val="00DF1BD9"/>
    <w:rsid w:val="00DF1D43"/>
    <w:rsid w:val="00DF30EE"/>
    <w:rsid w:val="00DF4668"/>
    <w:rsid w:val="00DF60F6"/>
    <w:rsid w:val="00DF7294"/>
    <w:rsid w:val="00DF7435"/>
    <w:rsid w:val="00E0253C"/>
    <w:rsid w:val="00E025A1"/>
    <w:rsid w:val="00E02750"/>
    <w:rsid w:val="00E0468E"/>
    <w:rsid w:val="00E11E9C"/>
    <w:rsid w:val="00E137F3"/>
    <w:rsid w:val="00E20C43"/>
    <w:rsid w:val="00E211C6"/>
    <w:rsid w:val="00E24362"/>
    <w:rsid w:val="00E248DF"/>
    <w:rsid w:val="00E2614F"/>
    <w:rsid w:val="00E30BE3"/>
    <w:rsid w:val="00E34642"/>
    <w:rsid w:val="00E363B2"/>
    <w:rsid w:val="00E423B6"/>
    <w:rsid w:val="00E444CF"/>
    <w:rsid w:val="00E45ECA"/>
    <w:rsid w:val="00E45FCC"/>
    <w:rsid w:val="00E46341"/>
    <w:rsid w:val="00E51839"/>
    <w:rsid w:val="00E523EA"/>
    <w:rsid w:val="00E52564"/>
    <w:rsid w:val="00E551C5"/>
    <w:rsid w:val="00E555C9"/>
    <w:rsid w:val="00E5760B"/>
    <w:rsid w:val="00E57B79"/>
    <w:rsid w:val="00E601CF"/>
    <w:rsid w:val="00E6097E"/>
    <w:rsid w:val="00E619D9"/>
    <w:rsid w:val="00E61B9D"/>
    <w:rsid w:val="00E62749"/>
    <w:rsid w:val="00E63962"/>
    <w:rsid w:val="00E645DD"/>
    <w:rsid w:val="00E67AB6"/>
    <w:rsid w:val="00E67F8F"/>
    <w:rsid w:val="00E72EBE"/>
    <w:rsid w:val="00E742E6"/>
    <w:rsid w:val="00E7511C"/>
    <w:rsid w:val="00E807C9"/>
    <w:rsid w:val="00E8198C"/>
    <w:rsid w:val="00E843F6"/>
    <w:rsid w:val="00E91FC6"/>
    <w:rsid w:val="00E93784"/>
    <w:rsid w:val="00E9537D"/>
    <w:rsid w:val="00E9669F"/>
    <w:rsid w:val="00E97D44"/>
    <w:rsid w:val="00EA22DF"/>
    <w:rsid w:val="00EA7F80"/>
    <w:rsid w:val="00EB0586"/>
    <w:rsid w:val="00EB1326"/>
    <w:rsid w:val="00EB240D"/>
    <w:rsid w:val="00EB2D44"/>
    <w:rsid w:val="00EB7525"/>
    <w:rsid w:val="00EB76E0"/>
    <w:rsid w:val="00EC3EBA"/>
    <w:rsid w:val="00ED08B4"/>
    <w:rsid w:val="00ED2B6A"/>
    <w:rsid w:val="00ED798D"/>
    <w:rsid w:val="00EE0DF4"/>
    <w:rsid w:val="00EE0FC4"/>
    <w:rsid w:val="00EE289E"/>
    <w:rsid w:val="00EE2C0F"/>
    <w:rsid w:val="00EE35AE"/>
    <w:rsid w:val="00EE45D6"/>
    <w:rsid w:val="00EE5730"/>
    <w:rsid w:val="00EE5EF5"/>
    <w:rsid w:val="00EF0B6A"/>
    <w:rsid w:val="00EF35D3"/>
    <w:rsid w:val="00EF6AC6"/>
    <w:rsid w:val="00F0641E"/>
    <w:rsid w:val="00F0781B"/>
    <w:rsid w:val="00F13F33"/>
    <w:rsid w:val="00F16BBE"/>
    <w:rsid w:val="00F16CC1"/>
    <w:rsid w:val="00F2202B"/>
    <w:rsid w:val="00F2257B"/>
    <w:rsid w:val="00F240C4"/>
    <w:rsid w:val="00F271C1"/>
    <w:rsid w:val="00F27636"/>
    <w:rsid w:val="00F3015F"/>
    <w:rsid w:val="00F34FAF"/>
    <w:rsid w:val="00F43C21"/>
    <w:rsid w:val="00F44BD0"/>
    <w:rsid w:val="00F450EE"/>
    <w:rsid w:val="00F47764"/>
    <w:rsid w:val="00F501D7"/>
    <w:rsid w:val="00F51D7A"/>
    <w:rsid w:val="00F52D1A"/>
    <w:rsid w:val="00F57598"/>
    <w:rsid w:val="00F60FC3"/>
    <w:rsid w:val="00F64947"/>
    <w:rsid w:val="00F64ACE"/>
    <w:rsid w:val="00F65BA3"/>
    <w:rsid w:val="00F661E1"/>
    <w:rsid w:val="00F67B10"/>
    <w:rsid w:val="00F67CE7"/>
    <w:rsid w:val="00F738AA"/>
    <w:rsid w:val="00F73A7C"/>
    <w:rsid w:val="00F73C51"/>
    <w:rsid w:val="00F76405"/>
    <w:rsid w:val="00F769AD"/>
    <w:rsid w:val="00F76DB5"/>
    <w:rsid w:val="00F8088D"/>
    <w:rsid w:val="00F85404"/>
    <w:rsid w:val="00F86730"/>
    <w:rsid w:val="00F87818"/>
    <w:rsid w:val="00F930B6"/>
    <w:rsid w:val="00F958D7"/>
    <w:rsid w:val="00F95F7B"/>
    <w:rsid w:val="00F9618A"/>
    <w:rsid w:val="00F97D3F"/>
    <w:rsid w:val="00FA1616"/>
    <w:rsid w:val="00FA363D"/>
    <w:rsid w:val="00FA3852"/>
    <w:rsid w:val="00FA42F2"/>
    <w:rsid w:val="00FA48A9"/>
    <w:rsid w:val="00FA4A31"/>
    <w:rsid w:val="00FA5423"/>
    <w:rsid w:val="00FA71ED"/>
    <w:rsid w:val="00FB1A56"/>
    <w:rsid w:val="00FB3CC6"/>
    <w:rsid w:val="00FB4D9D"/>
    <w:rsid w:val="00FB5E67"/>
    <w:rsid w:val="00FC1504"/>
    <w:rsid w:val="00FC2037"/>
    <w:rsid w:val="00FC31E7"/>
    <w:rsid w:val="00FC4D31"/>
    <w:rsid w:val="00FD1DA9"/>
    <w:rsid w:val="00FD1FA0"/>
    <w:rsid w:val="00FD4A34"/>
    <w:rsid w:val="00FD7475"/>
    <w:rsid w:val="00FD7963"/>
    <w:rsid w:val="00FE4862"/>
    <w:rsid w:val="00FF18CE"/>
    <w:rsid w:val="00FF48A7"/>
    <w:rsid w:val="00FF4C30"/>
    <w:rsid w:val="00FF5D50"/>
    <w:rsid w:val="00FF5FAC"/>
    <w:rsid w:val="00FF7C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3F1B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31CA"/>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1"/>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2"/>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paragraph" w:customStyle="1" w:styleId="FormatBlack-Standard11pt">
    <w:name w:val="Format Black - Standard 11pt"/>
    <w:basedOn w:val="Navaden"/>
    <w:qFormat/>
    <w:rsid w:val="006977DB"/>
    <w:pPr>
      <w:tabs>
        <w:tab w:val="left" w:pos="284"/>
        <w:tab w:val="left" w:pos="851"/>
        <w:tab w:val="left" w:pos="1701"/>
        <w:tab w:val="right" w:pos="7088"/>
      </w:tabs>
      <w:suppressAutoHyphens w:val="0"/>
      <w:autoSpaceDN/>
      <w:spacing w:line="270" w:lineRule="atLeast"/>
      <w:textAlignment w:val="auto"/>
    </w:pPr>
    <w:rPr>
      <w:rFonts w:ascii="CorpoSLig" w:eastAsia="Calibri" w:hAnsi="CorpoSLig"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20-01-2765"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ejn.gov.si/espd/" TargetMode="External"/><Relationship Id="rId10" Type="http://schemas.openxmlformats.org/officeDocument/2006/relationships/hyperlink" Target="http://www.komunala-nm.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sop=2022-01-00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21EAE7-7863-4610-9C2D-54F7389A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8870</Words>
  <Characters>50563</Characters>
  <Application>Microsoft Office Word</Application>
  <DocSecurity>0</DocSecurity>
  <Lines>421</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22</cp:revision>
  <cp:lastPrinted>2018-05-14T07:27:00Z</cp:lastPrinted>
  <dcterms:created xsi:type="dcterms:W3CDTF">2025-07-28T08:02:00Z</dcterms:created>
  <dcterms:modified xsi:type="dcterms:W3CDTF">2025-08-11T08:57:00Z</dcterms:modified>
</cp:coreProperties>
</file>